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483" w:rsidRPr="007043DA" w:rsidRDefault="0002457E" w:rsidP="0002457E">
      <w:pPr>
        <w:pStyle w:val="Titel"/>
      </w:pPr>
      <w:bookmarkStart w:id="0" w:name="_GoBack"/>
      <w:bookmarkEnd w:id="0"/>
      <w:r w:rsidRPr="007043DA">
        <w:t xml:space="preserve">Blind Power au </w:t>
      </w:r>
      <w:r w:rsidRPr="007043DA">
        <w:rPr>
          <w:iCs/>
        </w:rPr>
        <w:t>Rendez-vous Bundesplatz</w:t>
      </w:r>
      <w:r w:rsidRPr="007043DA">
        <w:t>: maintenant, le spectacle lumineux peut aussi être écouté!</w:t>
      </w:r>
    </w:p>
    <w:p w:rsidR="00156BE5" w:rsidRPr="007043DA" w:rsidRDefault="0002457E" w:rsidP="00615DDA">
      <w:pPr>
        <w:rPr>
          <w:lang w:val="fr-FR"/>
        </w:rPr>
      </w:pPr>
      <w:r w:rsidRPr="007043DA">
        <w:rPr>
          <w:lang w:val="fr-FR"/>
        </w:rPr>
        <w:t xml:space="preserve">Vos oreilles suffisent désormais enfin pour assister au spectacle son et lumière </w:t>
      </w:r>
      <w:hyperlink r:id="rId7">
        <w:r w:rsidRPr="007043DA">
          <w:rPr>
            <w:rStyle w:val="Internetverknpfung"/>
            <w:iCs/>
            <w:lang w:val="fr-FR"/>
          </w:rPr>
          <w:t xml:space="preserve">Rendez-vous </w:t>
        </w:r>
        <w:proofErr w:type="spellStart"/>
        <w:r w:rsidRPr="007043DA">
          <w:rPr>
            <w:rStyle w:val="Internetverknpfung"/>
            <w:iCs/>
            <w:lang w:val="fr-FR"/>
          </w:rPr>
          <w:t>Bundesplatz</w:t>
        </w:r>
        <w:proofErr w:type="spellEnd"/>
      </w:hyperlink>
      <w:r w:rsidRPr="007043DA">
        <w:rPr>
          <w:iCs/>
          <w:lang w:val="fr-FR"/>
        </w:rPr>
        <w:t>:</w:t>
      </w:r>
      <w:r w:rsidRPr="007043DA">
        <w:rPr>
          <w:lang w:val="fr-FR"/>
        </w:rPr>
        <w:t xml:space="preserve"> pour la première fois, Blind Power propose une description audio du film </w:t>
      </w:r>
      <w:r w:rsidRPr="007043DA">
        <w:rPr>
          <w:iCs/>
          <w:lang w:val="fr-FR"/>
        </w:rPr>
        <w:t>Le Petit Prince</w:t>
      </w:r>
      <w:r w:rsidRPr="007043DA">
        <w:rPr>
          <w:lang w:val="fr-FR"/>
        </w:rPr>
        <w:t>, projeté du 19 octobre au 24 novembre sur la Place fédérale de Berne. Ainsi, avec l’</w:t>
      </w:r>
      <w:hyperlink r:id="rId8">
        <w:r w:rsidRPr="007043DA">
          <w:rPr>
            <w:rStyle w:val="Internetverknpfung"/>
            <w:lang w:val="fr-FR"/>
          </w:rPr>
          <w:t>appli Greta</w:t>
        </w:r>
      </w:hyperlink>
      <w:r w:rsidRPr="007043DA">
        <w:rPr>
          <w:lang w:val="fr-FR"/>
        </w:rPr>
        <w:t>, les spectateurs aveugles et malvoyants pourront écouter la description de la projection. Un smartphone moderne, des écouteurs et l’appli suffisent.</w:t>
      </w:r>
    </w:p>
    <w:p w:rsidR="00156BE5" w:rsidRPr="007043DA" w:rsidRDefault="00156BE5" w:rsidP="00615DDA">
      <w:pPr>
        <w:rPr>
          <w:lang w:val="fr-FR"/>
        </w:rPr>
      </w:pPr>
    </w:p>
    <w:p w:rsidR="00DF5843" w:rsidRPr="007043DA" w:rsidRDefault="0002457E" w:rsidP="00615DDA">
      <w:pPr>
        <w:rPr>
          <w:lang w:val="fr-FR"/>
        </w:rPr>
      </w:pPr>
      <w:r w:rsidRPr="007043DA">
        <w:rPr>
          <w:lang w:val="fr-FR"/>
        </w:rPr>
        <w:t xml:space="preserve">L’audiodescription a été produite par </w:t>
      </w:r>
      <w:hyperlink r:id="rId9">
        <w:r w:rsidRPr="007043DA">
          <w:rPr>
            <w:rStyle w:val="Internetverknpfung"/>
            <w:lang w:val="fr-FR"/>
          </w:rPr>
          <w:t xml:space="preserve">Blind Power, </w:t>
        </w:r>
      </w:hyperlink>
      <w:r w:rsidRPr="007043DA">
        <w:rPr>
          <w:lang w:val="fr-FR"/>
        </w:rPr>
        <w:t xml:space="preserve">avec le précieux soutien de la </w:t>
      </w:r>
      <w:hyperlink r:id="rId10">
        <w:r w:rsidRPr="007043DA">
          <w:rPr>
            <w:rStyle w:val="Internetverknpfung"/>
            <w:lang w:val="fr-FR"/>
          </w:rPr>
          <w:t>Fédération suisse des aveugles et malvoyants</w:t>
        </w:r>
      </w:hyperlink>
      <w:r w:rsidRPr="007043DA">
        <w:rPr>
          <w:lang w:val="fr-FR"/>
        </w:rPr>
        <w:t>, l’</w:t>
      </w:r>
      <w:hyperlink r:id="rId11">
        <w:r w:rsidRPr="007043DA">
          <w:rPr>
            <w:rStyle w:val="Internetverknpfung"/>
            <w:lang w:val="fr-FR"/>
          </w:rPr>
          <w:t>Union suisse des aveugles</w:t>
        </w:r>
      </w:hyperlink>
      <w:r w:rsidRPr="007043DA">
        <w:rPr>
          <w:lang w:val="fr-FR"/>
        </w:rPr>
        <w:t>, l’</w:t>
      </w:r>
      <w:hyperlink r:id="rId12">
        <w:r w:rsidRPr="007043DA">
          <w:rPr>
            <w:rStyle w:val="Internetverknpfung"/>
            <w:lang w:val="fr-FR"/>
          </w:rPr>
          <w:t>Union centrale suisse pour le bien des aveugles</w:t>
        </w:r>
      </w:hyperlink>
      <w:r w:rsidRPr="007043DA">
        <w:rPr>
          <w:lang w:val="fr-FR"/>
        </w:rPr>
        <w:t xml:space="preserve"> et </w:t>
      </w:r>
      <w:hyperlink r:id="rId13">
        <w:r w:rsidRPr="007043DA">
          <w:rPr>
            <w:rStyle w:val="Internetverknpfung"/>
            <w:lang w:val="fr-FR"/>
          </w:rPr>
          <w:t xml:space="preserve">Greta &amp; </w:t>
        </w:r>
        <w:proofErr w:type="spellStart"/>
        <w:r w:rsidRPr="007043DA">
          <w:rPr>
            <w:rStyle w:val="Internetverknpfung"/>
            <w:lang w:val="fr-FR"/>
          </w:rPr>
          <w:t>Starks</w:t>
        </w:r>
        <w:proofErr w:type="spellEnd"/>
        <w:r w:rsidRPr="007043DA">
          <w:rPr>
            <w:rStyle w:val="Internetverknpfung"/>
            <w:lang w:val="fr-FR"/>
          </w:rPr>
          <w:t xml:space="preserve"> Apps</w:t>
        </w:r>
      </w:hyperlink>
      <w:r w:rsidRPr="007043DA">
        <w:rPr>
          <w:lang w:val="fr-FR"/>
        </w:rPr>
        <w:t>.</w:t>
      </w:r>
    </w:p>
    <w:p w:rsidR="00C0703B" w:rsidRPr="007043DA" w:rsidRDefault="0002457E" w:rsidP="00156BE5">
      <w:pPr>
        <w:pStyle w:val="berschrift2"/>
        <w:rPr>
          <w:lang w:val="fr-FR"/>
        </w:rPr>
      </w:pPr>
      <w:r w:rsidRPr="007043DA">
        <w:rPr>
          <w:lang w:val="fr-FR"/>
        </w:rPr>
        <w:t xml:space="preserve">Voici comment profiter de l’audiodescription de </w:t>
      </w:r>
      <w:r w:rsidRPr="007043DA">
        <w:rPr>
          <w:iCs/>
          <w:lang w:val="fr-FR"/>
        </w:rPr>
        <w:t xml:space="preserve">Rendez-vous </w:t>
      </w:r>
      <w:proofErr w:type="spellStart"/>
      <w:proofErr w:type="gramStart"/>
      <w:r w:rsidRPr="007043DA">
        <w:rPr>
          <w:iCs/>
          <w:lang w:val="fr-FR"/>
        </w:rPr>
        <w:t>Bundesplatz</w:t>
      </w:r>
      <w:proofErr w:type="spellEnd"/>
      <w:r w:rsidRPr="007043DA">
        <w:rPr>
          <w:iCs/>
          <w:lang w:val="fr-FR"/>
        </w:rPr>
        <w:t>:</w:t>
      </w:r>
      <w:proofErr w:type="gramEnd"/>
    </w:p>
    <w:p w:rsidR="00156BE5" w:rsidRPr="007043DA" w:rsidRDefault="0002457E" w:rsidP="00156BE5">
      <w:pPr>
        <w:rPr>
          <w:b/>
        </w:rPr>
      </w:pPr>
      <w:r w:rsidRPr="007043DA">
        <w:rPr>
          <w:b/>
          <w:bCs/>
        </w:rPr>
        <w:t xml:space="preserve">Avant la </w:t>
      </w:r>
      <w:proofErr w:type="spellStart"/>
      <w:r w:rsidRPr="007043DA">
        <w:rPr>
          <w:b/>
          <w:bCs/>
        </w:rPr>
        <w:t>projection</w:t>
      </w:r>
      <w:proofErr w:type="spellEnd"/>
      <w:r w:rsidRPr="007043DA">
        <w:rPr>
          <w:b/>
          <w:bCs/>
        </w:rPr>
        <w:t>:</w:t>
      </w:r>
    </w:p>
    <w:p w:rsidR="0002457E" w:rsidRPr="007043DA" w:rsidRDefault="0002457E" w:rsidP="0002457E">
      <w:pPr>
        <w:pStyle w:val="AufzhlungBP"/>
        <w:numPr>
          <w:ilvl w:val="0"/>
          <w:numId w:val="12"/>
        </w:numPr>
        <w:rPr>
          <w:lang w:val="fr-FR"/>
        </w:rPr>
      </w:pPr>
      <w:r w:rsidRPr="007043DA">
        <w:rPr>
          <w:lang w:val="fr-FR"/>
        </w:rPr>
        <w:t xml:space="preserve">Si ce n’est pas encore fait, téléchargez l’appli Greta sur votre </w:t>
      </w:r>
      <w:proofErr w:type="gramStart"/>
      <w:r w:rsidRPr="007043DA">
        <w:rPr>
          <w:lang w:val="fr-FR"/>
        </w:rPr>
        <w:t>smartphone:</w:t>
      </w:r>
      <w:proofErr w:type="gramEnd"/>
      <w:r w:rsidRPr="007043DA">
        <w:rPr>
          <w:lang w:val="fr-FR"/>
        </w:rPr>
        <w:t xml:space="preserve"> elle est disponible dans l’App Store (iOS) et sur Google Play.</w:t>
      </w:r>
    </w:p>
    <w:p w:rsidR="0002457E" w:rsidRPr="007043DA" w:rsidRDefault="0002457E" w:rsidP="0002457E">
      <w:pPr>
        <w:pStyle w:val="AufzhlungBP"/>
        <w:numPr>
          <w:ilvl w:val="0"/>
          <w:numId w:val="12"/>
        </w:numPr>
        <w:rPr>
          <w:lang w:val="fr-FR"/>
        </w:rPr>
      </w:pPr>
      <w:r w:rsidRPr="007043DA">
        <w:rPr>
          <w:lang w:val="fr-FR"/>
        </w:rPr>
        <w:t>Ouvrez l’appli, connectez-vous ou créez un compte.</w:t>
      </w:r>
    </w:p>
    <w:p w:rsidR="0002457E" w:rsidRPr="007043DA" w:rsidRDefault="0002457E" w:rsidP="0002457E">
      <w:pPr>
        <w:pStyle w:val="AufzhlungBP"/>
        <w:numPr>
          <w:ilvl w:val="0"/>
          <w:numId w:val="12"/>
        </w:numPr>
        <w:rPr>
          <w:lang w:val="fr-FR"/>
        </w:rPr>
      </w:pPr>
      <w:r w:rsidRPr="007043DA">
        <w:rPr>
          <w:lang w:val="fr-FR"/>
        </w:rPr>
        <w:t>Si vous devez autoriser l’accès, assurez-vous que Greta puisse accéder à votre micro.</w:t>
      </w:r>
    </w:p>
    <w:p w:rsidR="0002457E" w:rsidRPr="007043DA" w:rsidRDefault="0002457E" w:rsidP="0002457E">
      <w:pPr>
        <w:pStyle w:val="AufzhlungBP"/>
        <w:numPr>
          <w:ilvl w:val="0"/>
          <w:numId w:val="12"/>
        </w:numPr>
        <w:rPr>
          <w:lang w:val="fr-FR"/>
        </w:rPr>
      </w:pPr>
      <w:r w:rsidRPr="007043DA">
        <w:rPr>
          <w:lang w:val="fr-FR"/>
        </w:rPr>
        <w:t>Sous</w:t>
      </w:r>
      <w:proofErr w:type="gramStart"/>
      <w:r w:rsidRPr="007043DA">
        <w:rPr>
          <w:lang w:val="fr-FR"/>
        </w:rPr>
        <w:t xml:space="preserve"> «Filmothèque</w:t>
      </w:r>
      <w:proofErr w:type="gramEnd"/>
      <w:r w:rsidRPr="007043DA">
        <w:rPr>
          <w:lang w:val="fr-FR"/>
        </w:rPr>
        <w:t xml:space="preserve">», cherchez «Rendez-vous </w:t>
      </w:r>
      <w:proofErr w:type="spellStart"/>
      <w:r w:rsidRPr="007043DA">
        <w:rPr>
          <w:lang w:val="fr-FR"/>
        </w:rPr>
        <w:t>Bundesplatz</w:t>
      </w:r>
      <w:proofErr w:type="spellEnd"/>
      <w:r w:rsidRPr="007043DA">
        <w:rPr>
          <w:lang w:val="fr-FR"/>
        </w:rPr>
        <w:t xml:space="preserve"> 2018 – Le Petit Prince F» (vous pouvez aussi choisir l’audiodescription en allemand).</w:t>
      </w:r>
    </w:p>
    <w:p w:rsidR="0002457E" w:rsidRPr="007043DA" w:rsidRDefault="0002457E" w:rsidP="0002457E">
      <w:pPr>
        <w:pStyle w:val="AufzhlungBP"/>
        <w:numPr>
          <w:ilvl w:val="0"/>
          <w:numId w:val="12"/>
        </w:numPr>
        <w:rPr>
          <w:lang w:val="fr-FR"/>
        </w:rPr>
      </w:pPr>
      <w:r w:rsidRPr="007043DA">
        <w:rPr>
          <w:lang w:val="fr-FR"/>
        </w:rPr>
        <w:t>Activez le bouton de téléchargement à côté du titre du film.</w:t>
      </w:r>
    </w:p>
    <w:p w:rsidR="00156BE5" w:rsidRPr="007043DA" w:rsidRDefault="0002457E" w:rsidP="0002457E">
      <w:pPr>
        <w:pStyle w:val="AufzhlungBP"/>
        <w:numPr>
          <w:ilvl w:val="0"/>
          <w:numId w:val="12"/>
        </w:numPr>
        <w:rPr>
          <w:lang w:val="fr-FR"/>
        </w:rPr>
      </w:pPr>
      <w:r w:rsidRPr="007043DA">
        <w:rPr>
          <w:lang w:val="fr-FR"/>
        </w:rPr>
        <w:t>L’audiodescription sera alors téléchargée sur votre smartphone. Attendez la fin du processus.</w:t>
      </w:r>
    </w:p>
    <w:p w:rsidR="00156BE5" w:rsidRPr="007043DA" w:rsidRDefault="00156BE5" w:rsidP="00156BE5">
      <w:pPr>
        <w:rPr>
          <w:lang w:val="fr-FR"/>
        </w:rPr>
      </w:pPr>
    </w:p>
    <w:p w:rsidR="00156BE5" w:rsidRPr="007043DA" w:rsidRDefault="0002457E" w:rsidP="00156BE5">
      <w:proofErr w:type="spellStart"/>
      <w:r w:rsidRPr="007043DA">
        <w:rPr>
          <w:b/>
          <w:bCs/>
        </w:rPr>
        <w:t>Sur</w:t>
      </w:r>
      <w:proofErr w:type="spellEnd"/>
      <w:r w:rsidRPr="007043DA">
        <w:rPr>
          <w:b/>
          <w:bCs/>
        </w:rPr>
        <w:t xml:space="preserve"> la Place </w:t>
      </w:r>
      <w:proofErr w:type="spellStart"/>
      <w:r w:rsidRPr="007043DA">
        <w:rPr>
          <w:b/>
          <w:bCs/>
        </w:rPr>
        <w:t>fédérale</w:t>
      </w:r>
      <w:proofErr w:type="spellEnd"/>
      <w:r w:rsidRPr="007043DA">
        <w:rPr>
          <w:b/>
          <w:bCs/>
        </w:rPr>
        <w:t>:</w:t>
      </w:r>
    </w:p>
    <w:p w:rsidR="0002457E" w:rsidRPr="007043DA" w:rsidRDefault="0002457E" w:rsidP="0002457E">
      <w:pPr>
        <w:pStyle w:val="AufzhlungBP"/>
        <w:numPr>
          <w:ilvl w:val="0"/>
          <w:numId w:val="13"/>
        </w:numPr>
        <w:rPr>
          <w:lang w:val="fr-FR"/>
        </w:rPr>
      </w:pPr>
      <w:r w:rsidRPr="007043DA">
        <w:rPr>
          <w:lang w:val="fr-FR"/>
        </w:rPr>
        <w:t>Avant le début du film, branchez vos écouteurs et ouvrez à nouveau l’app Greta.</w:t>
      </w:r>
    </w:p>
    <w:p w:rsidR="0002457E" w:rsidRPr="007043DA" w:rsidRDefault="0002457E" w:rsidP="0002457E">
      <w:pPr>
        <w:pStyle w:val="AufzhlungBP"/>
        <w:numPr>
          <w:ilvl w:val="0"/>
          <w:numId w:val="13"/>
        </w:numPr>
        <w:rPr>
          <w:lang w:val="fr-FR"/>
        </w:rPr>
      </w:pPr>
      <w:r w:rsidRPr="007043DA">
        <w:rPr>
          <w:lang w:val="fr-FR"/>
        </w:rPr>
        <w:t>Ouvrez l’onglet</w:t>
      </w:r>
      <w:proofErr w:type="gramStart"/>
      <w:r w:rsidRPr="007043DA">
        <w:rPr>
          <w:lang w:val="fr-FR"/>
        </w:rPr>
        <w:t xml:space="preserve"> «Mes</w:t>
      </w:r>
      <w:proofErr w:type="gramEnd"/>
      <w:r w:rsidRPr="007043DA">
        <w:rPr>
          <w:lang w:val="fr-FR"/>
        </w:rPr>
        <w:t xml:space="preserve"> films». L’audiodescription de Rendez-vous </w:t>
      </w:r>
      <w:proofErr w:type="spellStart"/>
      <w:r w:rsidRPr="007043DA">
        <w:rPr>
          <w:lang w:val="fr-FR"/>
        </w:rPr>
        <w:t>Bundesplatz</w:t>
      </w:r>
      <w:proofErr w:type="spellEnd"/>
      <w:r w:rsidRPr="007043DA">
        <w:rPr>
          <w:lang w:val="fr-FR"/>
        </w:rPr>
        <w:t xml:space="preserve"> que vous avez téléchargée y apparaît.</w:t>
      </w:r>
    </w:p>
    <w:p w:rsidR="0002457E" w:rsidRPr="007043DA" w:rsidRDefault="0002457E" w:rsidP="0002457E">
      <w:pPr>
        <w:pStyle w:val="AufzhlungBP"/>
        <w:numPr>
          <w:ilvl w:val="0"/>
          <w:numId w:val="13"/>
        </w:numPr>
      </w:pPr>
      <w:proofErr w:type="spellStart"/>
      <w:r w:rsidRPr="007043DA">
        <w:t>Appuyez</w:t>
      </w:r>
      <w:proofErr w:type="spellEnd"/>
      <w:r w:rsidRPr="007043DA">
        <w:t xml:space="preserve"> </w:t>
      </w:r>
      <w:proofErr w:type="spellStart"/>
      <w:r w:rsidRPr="007043DA">
        <w:t>sur</w:t>
      </w:r>
      <w:proofErr w:type="spellEnd"/>
      <w:r w:rsidRPr="007043DA">
        <w:t xml:space="preserve"> «</w:t>
      </w:r>
      <w:proofErr w:type="spellStart"/>
      <w:r w:rsidRPr="007043DA">
        <w:t>Lecture</w:t>
      </w:r>
      <w:proofErr w:type="spellEnd"/>
      <w:r w:rsidRPr="007043DA">
        <w:t>».</w:t>
      </w:r>
    </w:p>
    <w:p w:rsidR="0002457E" w:rsidRPr="007043DA" w:rsidRDefault="0002457E" w:rsidP="0002457E">
      <w:pPr>
        <w:pStyle w:val="AufzhlungBP"/>
        <w:numPr>
          <w:ilvl w:val="0"/>
          <w:numId w:val="13"/>
        </w:numPr>
        <w:rPr>
          <w:lang w:val="fr-FR"/>
        </w:rPr>
      </w:pPr>
      <w:r w:rsidRPr="007043DA">
        <w:rPr>
          <w:lang w:val="fr-FR"/>
        </w:rPr>
        <w:t>Vous entendrez des pulsations. Cela signifie que Greta essaie de synchroniser l’audiodescription au film.</w:t>
      </w:r>
    </w:p>
    <w:p w:rsidR="0002457E" w:rsidRPr="007043DA" w:rsidRDefault="0002457E" w:rsidP="0002457E">
      <w:pPr>
        <w:pStyle w:val="AufzhlungBP"/>
        <w:numPr>
          <w:ilvl w:val="0"/>
          <w:numId w:val="13"/>
        </w:numPr>
        <w:rPr>
          <w:lang w:val="fr-FR"/>
        </w:rPr>
      </w:pPr>
      <w:r w:rsidRPr="007043DA">
        <w:rPr>
          <w:lang w:val="fr-FR"/>
        </w:rPr>
        <w:t>Assurez-vous que le micro de votre smartphone ou de vos écouteurs n’est pas recouvert (donc que le son est bien audible).</w:t>
      </w:r>
    </w:p>
    <w:p w:rsidR="00156BE5" w:rsidRPr="007043DA" w:rsidRDefault="0002457E" w:rsidP="0002457E">
      <w:pPr>
        <w:pStyle w:val="AufzhlungBP"/>
        <w:numPr>
          <w:ilvl w:val="0"/>
          <w:numId w:val="13"/>
        </w:numPr>
        <w:rPr>
          <w:lang w:val="fr-FR"/>
        </w:rPr>
      </w:pPr>
      <w:r w:rsidRPr="007043DA">
        <w:rPr>
          <w:lang w:val="fr-FR"/>
        </w:rPr>
        <w:t>Dès que la musique du film aura débuté et que Greta aura effectué la synchronisation, vous pourrez écouter l’audiodescription.</w:t>
      </w:r>
    </w:p>
    <w:p w:rsidR="00156BE5" w:rsidRPr="007043DA" w:rsidRDefault="0002457E" w:rsidP="00615DDA">
      <w:pPr>
        <w:pStyle w:val="berschrift2"/>
        <w:rPr>
          <w:lang w:val="fr-FR"/>
        </w:rPr>
      </w:pPr>
      <w:r w:rsidRPr="007043DA">
        <w:rPr>
          <w:lang w:val="fr-FR"/>
        </w:rPr>
        <w:t>Votre feed-back est le bienvenu</w:t>
      </w:r>
    </w:p>
    <w:p w:rsidR="0002457E" w:rsidRPr="007043DA" w:rsidRDefault="0002457E" w:rsidP="0002457E">
      <w:pPr>
        <w:rPr>
          <w:lang w:val="fr-FR"/>
        </w:rPr>
      </w:pPr>
      <w:r w:rsidRPr="007043DA">
        <w:rPr>
          <w:lang w:val="fr-FR"/>
        </w:rPr>
        <w:t xml:space="preserve">Nous nous tenons à votre entière disposition pour toute question. Bien évidemment, nous serions heureux d’apprendre si </w:t>
      </w:r>
      <w:r w:rsidRPr="007043DA">
        <w:rPr>
          <w:iCs/>
          <w:lang w:val="fr-FR"/>
        </w:rPr>
        <w:t>Le Petit Prince</w:t>
      </w:r>
      <w:r w:rsidRPr="007043DA">
        <w:rPr>
          <w:lang w:val="fr-FR"/>
        </w:rPr>
        <w:t xml:space="preserve"> et notre audiodescription vous ont plu.</w:t>
      </w:r>
    </w:p>
    <w:p w:rsidR="00156BE5" w:rsidRPr="007043DA" w:rsidRDefault="0002457E" w:rsidP="0002457E">
      <w:pPr>
        <w:rPr>
          <w:lang w:val="fr-FR"/>
        </w:rPr>
      </w:pPr>
      <w:r w:rsidRPr="007043DA">
        <w:rPr>
          <w:lang w:val="fr-FR"/>
        </w:rPr>
        <w:t xml:space="preserve">Vous pouvez nous écrire à </w:t>
      </w:r>
      <w:hyperlink r:id="rId14">
        <w:r w:rsidRPr="007043DA">
          <w:rPr>
            <w:rStyle w:val="Internetverknpfung"/>
            <w:lang w:val="fr-FR"/>
          </w:rPr>
          <w:t>info@blindpower.ch</w:t>
        </w:r>
      </w:hyperlink>
    </w:p>
    <w:sectPr w:rsidR="00156BE5" w:rsidRPr="007043DA" w:rsidSect="00436A7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3062" w:right="794" w:bottom="1588" w:left="1134" w:header="709" w:footer="39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5C4" w:rsidRDefault="008705C4" w:rsidP="00DB0913">
      <w:r>
        <w:separator/>
      </w:r>
    </w:p>
  </w:endnote>
  <w:endnote w:type="continuationSeparator" w:id="0">
    <w:p w:rsidR="008705C4" w:rsidRDefault="008705C4" w:rsidP="00DB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138" w:rsidRDefault="001B11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749950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835BC" w:rsidRPr="001835BC" w:rsidRDefault="001835BC" w:rsidP="001835BC">
            <w:pPr>
              <w:pStyle w:val="Fuzeile"/>
              <w:jc w:val="right"/>
            </w:pPr>
            <w:r w:rsidRPr="001835BC">
              <w:rPr>
                <w:bCs/>
                <w:szCs w:val="24"/>
              </w:rPr>
              <w:fldChar w:fldCharType="begin"/>
            </w:r>
            <w:r w:rsidRPr="001835BC">
              <w:rPr>
                <w:bCs/>
              </w:rPr>
              <w:instrText>PAGE</w:instrText>
            </w:r>
            <w:r w:rsidRPr="001835BC">
              <w:rPr>
                <w:bCs/>
                <w:szCs w:val="24"/>
              </w:rPr>
              <w:fldChar w:fldCharType="separate"/>
            </w:r>
            <w:r w:rsidR="00204403">
              <w:rPr>
                <w:bCs/>
                <w:noProof/>
              </w:rPr>
              <w:t>2</w:t>
            </w:r>
            <w:r w:rsidRPr="001835BC">
              <w:rPr>
                <w:bCs/>
                <w:szCs w:val="24"/>
              </w:rPr>
              <w:fldChar w:fldCharType="end"/>
            </w:r>
            <w:r w:rsidRPr="001835BC">
              <w:rPr>
                <w:lang w:val="de-DE"/>
              </w:rPr>
              <w:t xml:space="preserve"> </w:t>
            </w:r>
            <w:r>
              <w:rPr>
                <w:lang w:val="de-DE"/>
              </w:rPr>
              <w:t>/</w:t>
            </w:r>
            <w:r w:rsidRPr="001835BC">
              <w:rPr>
                <w:lang w:val="de-DE"/>
              </w:rPr>
              <w:t xml:space="preserve"> </w:t>
            </w:r>
            <w:r w:rsidRPr="001835BC">
              <w:rPr>
                <w:bCs/>
                <w:szCs w:val="24"/>
              </w:rPr>
              <w:fldChar w:fldCharType="begin"/>
            </w:r>
            <w:r w:rsidRPr="001835BC">
              <w:rPr>
                <w:bCs/>
              </w:rPr>
              <w:instrText>NUMPAGES</w:instrText>
            </w:r>
            <w:r w:rsidRPr="001835BC">
              <w:rPr>
                <w:bCs/>
                <w:szCs w:val="24"/>
              </w:rPr>
              <w:fldChar w:fldCharType="separate"/>
            </w:r>
            <w:r w:rsidR="00154F7E">
              <w:rPr>
                <w:bCs/>
                <w:noProof/>
              </w:rPr>
              <w:t>1</w:t>
            </w:r>
            <w:r w:rsidRPr="001835BC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A72" w:rsidRPr="0015166E" w:rsidRDefault="00436A72" w:rsidP="00436A72">
    <w:pPr>
      <w:pStyle w:val="Fuzeile"/>
      <w:pBdr>
        <w:top w:val="single" w:sz="4" w:space="1" w:color="auto"/>
      </w:pBdr>
      <w:tabs>
        <w:tab w:val="left" w:pos="272"/>
        <w:tab w:val="right" w:pos="9978"/>
      </w:tabs>
      <w:rPr>
        <w:b/>
        <w:szCs w:val="24"/>
      </w:rPr>
    </w:pPr>
    <w:r w:rsidRPr="0015166E">
      <w:rPr>
        <w:b/>
        <w:szCs w:val="24"/>
      </w:rPr>
      <w:t>BLIND POWER</w:t>
    </w:r>
  </w:p>
  <w:p w:rsidR="00436A72" w:rsidRPr="0015166E" w:rsidRDefault="00436A72" w:rsidP="00436A72">
    <w:pPr>
      <w:pStyle w:val="Fuzeile"/>
      <w:tabs>
        <w:tab w:val="left" w:pos="272"/>
        <w:tab w:val="right" w:pos="9978"/>
      </w:tabs>
      <w:rPr>
        <w:szCs w:val="24"/>
      </w:rPr>
    </w:pPr>
    <w:r w:rsidRPr="0015166E">
      <w:rPr>
        <w:szCs w:val="24"/>
      </w:rPr>
      <w:t>3</w:t>
    </w:r>
    <w:r w:rsidR="001B1138">
      <w:rPr>
        <w:szCs w:val="24"/>
      </w:rPr>
      <w:t>000</w:t>
    </w:r>
    <w:r w:rsidRPr="0015166E">
      <w:rPr>
        <w:szCs w:val="24"/>
      </w:rPr>
      <w:t xml:space="preserve"> </w:t>
    </w:r>
    <w:r w:rsidR="001B1138">
      <w:rPr>
        <w:szCs w:val="24"/>
      </w:rPr>
      <w:t>Bern</w:t>
    </w:r>
  </w:p>
  <w:p w:rsidR="00436A72" w:rsidRDefault="008705C4" w:rsidP="00436A72">
    <w:pPr>
      <w:pStyle w:val="Fuzeile"/>
      <w:tabs>
        <w:tab w:val="left" w:pos="272"/>
        <w:tab w:val="right" w:pos="9978"/>
      </w:tabs>
    </w:pPr>
    <w:hyperlink r:id="rId1" w:history="1">
      <w:r w:rsidR="001B1138" w:rsidRPr="00E85B4D">
        <w:rPr>
          <w:rStyle w:val="Hyperlink"/>
          <w:szCs w:val="24"/>
        </w:rPr>
        <w:t>info@blindpower.ch</w:t>
      </w:r>
    </w:hyperlink>
    <w:r w:rsidR="00436A72">
      <w:t xml:space="preserve"> | </w:t>
    </w:r>
    <w:hyperlink r:id="rId2" w:history="1">
      <w:r w:rsidR="00436A72" w:rsidRPr="00F27998">
        <w:rPr>
          <w:rStyle w:val="Hyperlink"/>
        </w:rPr>
        <w:t>blindpower.ch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5C4" w:rsidRDefault="008705C4" w:rsidP="00DB0913">
      <w:r>
        <w:separator/>
      </w:r>
    </w:p>
  </w:footnote>
  <w:footnote w:type="continuationSeparator" w:id="0">
    <w:p w:rsidR="008705C4" w:rsidRDefault="008705C4" w:rsidP="00DB0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138" w:rsidRDefault="001B11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913" w:rsidRDefault="00FE7B69" w:rsidP="00FE7B69">
    <w:pPr>
      <w:pStyle w:val="Kopfzeile"/>
      <w:jc w:val="center"/>
    </w:pPr>
    <w:r w:rsidRPr="00FE7B69">
      <w:rPr>
        <w:noProof/>
        <w:lang w:eastAsia="de-CH"/>
      </w:rPr>
      <w:drawing>
        <wp:inline distT="0" distB="0" distL="0" distR="0" wp14:editId="29A29BFA">
          <wp:extent cx="2144349" cy="1067822"/>
          <wp:effectExtent l="0" t="0" r="8890" b="0"/>
          <wp:docPr id="4" name="Grafik 4" descr="BLIND POWER (zentriert)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chroth\Desktop\Downloads\Logo-Blind-Power-zentriert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349" cy="1067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DF9" w:rsidRDefault="009D3FD0" w:rsidP="00F03057">
    <w:pPr>
      <w:pStyle w:val="Kopfzeile"/>
      <w:jc w:val="center"/>
    </w:pPr>
    <w:r w:rsidRPr="00FE7B69">
      <w:rPr>
        <w:noProof/>
        <w:lang w:eastAsia="de-CH"/>
      </w:rPr>
      <w:drawing>
        <wp:inline distT="0" distB="0" distL="0" distR="0" wp14:anchorId="5D271BD7" wp14:editId="4063EA03">
          <wp:extent cx="2144349" cy="1067822"/>
          <wp:effectExtent l="0" t="0" r="8890" b="0"/>
          <wp:docPr id="1" name="Grafik 1" descr="BLIND POWER (zentriert)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chroth\Desktop\Downloads\Logo-Blind-Power-zentriert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349" cy="1067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7B5"/>
    <w:multiLevelType w:val="multilevel"/>
    <w:tmpl w:val="92BC9DD0"/>
    <w:lvl w:ilvl="0">
      <w:start w:val="1"/>
      <w:numFmt w:val="decimal"/>
      <w:pStyle w:val="berschrift1nummeriertBP"/>
      <w:lvlText w:val="%1"/>
      <w:lvlJc w:val="left"/>
      <w:pPr>
        <w:ind w:left="432" w:hanging="432"/>
      </w:pPr>
    </w:lvl>
    <w:lvl w:ilvl="1">
      <w:start w:val="1"/>
      <w:numFmt w:val="decimal"/>
      <w:pStyle w:val="berschrift2nummeriert"/>
      <w:lvlText w:val="%1.%2"/>
      <w:lvlJc w:val="left"/>
      <w:pPr>
        <w:ind w:left="576" w:hanging="576"/>
      </w:pPr>
    </w:lvl>
    <w:lvl w:ilvl="2">
      <w:start w:val="1"/>
      <w:numFmt w:val="decimal"/>
      <w:pStyle w:val="berschrift3nummeriert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680C1B"/>
    <w:multiLevelType w:val="singleLevel"/>
    <w:tmpl w:val="57909B50"/>
    <w:lvl w:ilvl="0">
      <w:start w:val="1"/>
      <w:numFmt w:val="bullet"/>
      <w:pStyle w:val="AufzhlungBP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2" w15:restartNumberingAfterBreak="0">
    <w:nsid w:val="11940E88"/>
    <w:multiLevelType w:val="hybridMultilevel"/>
    <w:tmpl w:val="4B7EAC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8B0AF9"/>
    <w:multiLevelType w:val="multilevel"/>
    <w:tmpl w:val="533A72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4A109A0"/>
    <w:multiLevelType w:val="multilevel"/>
    <w:tmpl w:val="FDA2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5173975"/>
    <w:multiLevelType w:val="hybridMultilevel"/>
    <w:tmpl w:val="B50062B0"/>
    <w:lvl w:ilvl="0" w:tplc="68748974">
      <w:start w:val="1"/>
      <w:numFmt w:val="bullet"/>
      <w:pStyle w:val="PendenzBP"/>
      <w:lvlText w:val="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341D5"/>
    <w:multiLevelType w:val="multilevel"/>
    <w:tmpl w:val="A30209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87B4C04"/>
    <w:multiLevelType w:val="hybridMultilevel"/>
    <w:tmpl w:val="FC68DD2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365B5D"/>
    <w:multiLevelType w:val="singleLevel"/>
    <w:tmpl w:val="08146846"/>
    <w:lvl w:ilvl="0">
      <w:start w:val="1"/>
      <w:numFmt w:val="decimal"/>
      <w:pStyle w:val="NummerierungBP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</w:abstractNum>
  <w:abstractNum w:abstractNumId="9" w15:restartNumberingAfterBreak="0">
    <w:nsid w:val="7AD16A87"/>
    <w:multiLevelType w:val="multilevel"/>
    <w:tmpl w:val="FAA6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7ED218F2"/>
    <w:multiLevelType w:val="multilevel"/>
    <w:tmpl w:val="49B61C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erschrift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0"/>
  </w:num>
  <w:num w:numId="6">
    <w:abstractNumId w:val="0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hideSpellingErrors/>
  <w:hideGrammaticalErrors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E5"/>
    <w:rsid w:val="00012EE1"/>
    <w:rsid w:val="0002457E"/>
    <w:rsid w:val="00074DF9"/>
    <w:rsid w:val="00087C60"/>
    <w:rsid w:val="000D375E"/>
    <w:rsid w:val="00134F6B"/>
    <w:rsid w:val="00136794"/>
    <w:rsid w:val="001461FB"/>
    <w:rsid w:val="0015166E"/>
    <w:rsid w:val="00154F7E"/>
    <w:rsid w:val="00156BE5"/>
    <w:rsid w:val="00160FB5"/>
    <w:rsid w:val="001835BC"/>
    <w:rsid w:val="001838F9"/>
    <w:rsid w:val="00194448"/>
    <w:rsid w:val="001B1138"/>
    <w:rsid w:val="001E7279"/>
    <w:rsid w:val="002017F4"/>
    <w:rsid w:val="00204403"/>
    <w:rsid w:val="00207454"/>
    <w:rsid w:val="002573C4"/>
    <w:rsid w:val="002636E9"/>
    <w:rsid w:val="002C05FA"/>
    <w:rsid w:val="003229E7"/>
    <w:rsid w:val="0033033B"/>
    <w:rsid w:val="00332681"/>
    <w:rsid w:val="00346E39"/>
    <w:rsid w:val="00346FFD"/>
    <w:rsid w:val="00352289"/>
    <w:rsid w:val="003742B0"/>
    <w:rsid w:val="003745D8"/>
    <w:rsid w:val="003812F2"/>
    <w:rsid w:val="0038598E"/>
    <w:rsid w:val="003B069C"/>
    <w:rsid w:val="003B4293"/>
    <w:rsid w:val="003B43A6"/>
    <w:rsid w:val="00432684"/>
    <w:rsid w:val="00434A4A"/>
    <w:rsid w:val="00436A72"/>
    <w:rsid w:val="00444295"/>
    <w:rsid w:val="00445085"/>
    <w:rsid w:val="004537E5"/>
    <w:rsid w:val="00454202"/>
    <w:rsid w:val="00462497"/>
    <w:rsid w:val="004A4A25"/>
    <w:rsid w:val="004A7538"/>
    <w:rsid w:val="004B699A"/>
    <w:rsid w:val="004C0DBB"/>
    <w:rsid w:val="005E3CB6"/>
    <w:rsid w:val="0060104F"/>
    <w:rsid w:val="00615DDA"/>
    <w:rsid w:val="00655FF7"/>
    <w:rsid w:val="0068395C"/>
    <w:rsid w:val="006D79B2"/>
    <w:rsid w:val="006F40D8"/>
    <w:rsid w:val="007043DA"/>
    <w:rsid w:val="007555C2"/>
    <w:rsid w:val="00765926"/>
    <w:rsid w:val="00783150"/>
    <w:rsid w:val="007D1D27"/>
    <w:rsid w:val="007D335D"/>
    <w:rsid w:val="007E5D7B"/>
    <w:rsid w:val="0082108F"/>
    <w:rsid w:val="008241A9"/>
    <w:rsid w:val="00826887"/>
    <w:rsid w:val="00870071"/>
    <w:rsid w:val="008705C4"/>
    <w:rsid w:val="00872E8D"/>
    <w:rsid w:val="008844F2"/>
    <w:rsid w:val="00894D11"/>
    <w:rsid w:val="008E65BF"/>
    <w:rsid w:val="009301AF"/>
    <w:rsid w:val="00962397"/>
    <w:rsid w:val="009B7703"/>
    <w:rsid w:val="009D3FD0"/>
    <w:rsid w:val="00B518F5"/>
    <w:rsid w:val="00B777FF"/>
    <w:rsid w:val="00B77B0E"/>
    <w:rsid w:val="00BA5E33"/>
    <w:rsid w:val="00BD0B76"/>
    <w:rsid w:val="00BD1B46"/>
    <w:rsid w:val="00BD57EA"/>
    <w:rsid w:val="00C01753"/>
    <w:rsid w:val="00C030B8"/>
    <w:rsid w:val="00C0703B"/>
    <w:rsid w:val="00C10B39"/>
    <w:rsid w:val="00C26FB1"/>
    <w:rsid w:val="00C32112"/>
    <w:rsid w:val="00CC78F7"/>
    <w:rsid w:val="00D238EB"/>
    <w:rsid w:val="00D25BAB"/>
    <w:rsid w:val="00D46B04"/>
    <w:rsid w:val="00D52868"/>
    <w:rsid w:val="00D6446E"/>
    <w:rsid w:val="00D73CE0"/>
    <w:rsid w:val="00D954F8"/>
    <w:rsid w:val="00DA418E"/>
    <w:rsid w:val="00DB0913"/>
    <w:rsid w:val="00DD6A20"/>
    <w:rsid w:val="00DF1B89"/>
    <w:rsid w:val="00DF5843"/>
    <w:rsid w:val="00E471EF"/>
    <w:rsid w:val="00E71441"/>
    <w:rsid w:val="00E80961"/>
    <w:rsid w:val="00EA6687"/>
    <w:rsid w:val="00EB26C3"/>
    <w:rsid w:val="00ED2CFB"/>
    <w:rsid w:val="00EF1FDE"/>
    <w:rsid w:val="00F03057"/>
    <w:rsid w:val="00F26C6F"/>
    <w:rsid w:val="00F36692"/>
    <w:rsid w:val="00F44C04"/>
    <w:rsid w:val="00F55483"/>
    <w:rsid w:val="00F65C98"/>
    <w:rsid w:val="00FE7B69"/>
    <w:rsid w:val="00FF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andard BP"/>
    <w:qFormat/>
    <w:rsid w:val="001838F9"/>
    <w:rPr>
      <w:rFonts w:eastAsia="Times New Roman"/>
      <w:kern w:val="28"/>
      <w:sz w:val="22"/>
      <w:szCs w:val="18"/>
      <w:lang w:eastAsia="de-DE"/>
    </w:rPr>
  </w:style>
  <w:style w:type="paragraph" w:styleId="berschrift1">
    <w:name w:val="heading 1"/>
    <w:aliases w:val="Überschrift 1 BP"/>
    <w:basedOn w:val="Standard"/>
    <w:next w:val="Standard"/>
    <w:link w:val="berschrift1Zchn"/>
    <w:autoRedefine/>
    <w:qFormat/>
    <w:rsid w:val="002636E9"/>
    <w:pPr>
      <w:keepNext/>
      <w:spacing w:before="240" w:after="60"/>
      <w:outlineLvl w:val="0"/>
    </w:pPr>
    <w:rPr>
      <w:b/>
      <w:color w:val="B80CA4"/>
      <w:sz w:val="32"/>
    </w:rPr>
  </w:style>
  <w:style w:type="paragraph" w:styleId="berschrift2">
    <w:name w:val="heading 2"/>
    <w:aliases w:val="Überschrift 2 BP"/>
    <w:basedOn w:val="Standard"/>
    <w:next w:val="Standard"/>
    <w:link w:val="berschrift2Zchn"/>
    <w:autoRedefine/>
    <w:qFormat/>
    <w:rsid w:val="005E3CB6"/>
    <w:pPr>
      <w:keepNext/>
      <w:spacing w:before="240" w:after="60"/>
      <w:outlineLvl w:val="1"/>
    </w:pPr>
    <w:rPr>
      <w:b/>
      <w:color w:val="B80CA4"/>
      <w:sz w:val="28"/>
    </w:rPr>
  </w:style>
  <w:style w:type="paragraph" w:styleId="berschrift3">
    <w:name w:val="heading 3"/>
    <w:aliases w:val="Überschrift 3 BP"/>
    <w:basedOn w:val="Standard"/>
    <w:next w:val="Standard"/>
    <w:link w:val="berschrift3Zchn"/>
    <w:autoRedefine/>
    <w:qFormat/>
    <w:rsid w:val="004B699A"/>
    <w:pPr>
      <w:keepNext/>
      <w:spacing w:before="240" w:after="60"/>
      <w:outlineLvl w:val="2"/>
    </w:pPr>
    <w:rPr>
      <w:b/>
      <w:color w:val="B80CA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09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0913"/>
  </w:style>
  <w:style w:type="paragraph" w:styleId="Fuzeile">
    <w:name w:val="footer"/>
    <w:basedOn w:val="Standard"/>
    <w:link w:val="FuzeileZchn"/>
    <w:uiPriority w:val="99"/>
    <w:unhideWhenUsed/>
    <w:rsid w:val="00DB09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0913"/>
  </w:style>
  <w:style w:type="character" w:styleId="Hyperlink">
    <w:name w:val="Hyperlink"/>
    <w:uiPriority w:val="99"/>
    <w:unhideWhenUsed/>
    <w:rsid w:val="00DB091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44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94448"/>
    <w:rPr>
      <w:rFonts w:ascii="Tahoma" w:hAnsi="Tahoma" w:cs="Tahoma"/>
      <w:sz w:val="16"/>
      <w:szCs w:val="16"/>
    </w:rPr>
  </w:style>
  <w:style w:type="paragraph" w:customStyle="1" w:styleId="AufzhlungBP">
    <w:name w:val="Aufzählung BP"/>
    <w:basedOn w:val="Standard"/>
    <w:autoRedefine/>
    <w:rsid w:val="00EF1FDE"/>
    <w:pPr>
      <w:numPr>
        <w:numId w:val="1"/>
      </w:numPr>
      <w:tabs>
        <w:tab w:val="clear" w:pos="360"/>
        <w:tab w:val="left" w:pos="454"/>
      </w:tabs>
      <w:ind w:left="737" w:hanging="567"/>
    </w:pPr>
  </w:style>
  <w:style w:type="paragraph" w:customStyle="1" w:styleId="NummerierungBP">
    <w:name w:val="Nummerierung BP"/>
    <w:basedOn w:val="Standard"/>
    <w:autoRedefine/>
    <w:rsid w:val="00EF1FDE"/>
    <w:pPr>
      <w:numPr>
        <w:numId w:val="2"/>
      </w:numPr>
      <w:tabs>
        <w:tab w:val="clear" w:pos="567"/>
        <w:tab w:val="left" w:pos="454"/>
      </w:tabs>
    </w:pPr>
    <w:rPr>
      <w:color w:val="000000" w:themeColor="text1"/>
    </w:rPr>
  </w:style>
  <w:style w:type="paragraph" w:customStyle="1" w:styleId="PendenzBP">
    <w:name w:val="Pendenz BP"/>
    <w:basedOn w:val="Standard"/>
    <w:autoRedefine/>
    <w:rsid w:val="00EF1FDE"/>
    <w:pPr>
      <w:numPr>
        <w:numId w:val="3"/>
      </w:numPr>
      <w:tabs>
        <w:tab w:val="clear" w:pos="567"/>
        <w:tab w:val="left" w:pos="454"/>
      </w:tabs>
    </w:pPr>
  </w:style>
  <w:style w:type="paragraph" w:styleId="Titel">
    <w:name w:val="Title"/>
    <w:aliases w:val="Titel BP"/>
    <w:basedOn w:val="Standard"/>
    <w:next w:val="Standard"/>
    <w:link w:val="TitelZchn"/>
    <w:autoRedefine/>
    <w:qFormat/>
    <w:rsid w:val="0002457E"/>
    <w:pPr>
      <w:spacing w:before="240" w:after="120"/>
      <w:outlineLvl w:val="0"/>
    </w:pPr>
    <w:rPr>
      <w:b/>
      <w:noProof/>
      <w:color w:val="B80CA4"/>
      <w:sz w:val="36"/>
      <w:lang w:val="fr-FR"/>
    </w:rPr>
  </w:style>
  <w:style w:type="character" w:customStyle="1" w:styleId="TitelZchn">
    <w:name w:val="Titel Zchn"/>
    <w:aliases w:val="Titel BP Zchn"/>
    <w:link w:val="Titel"/>
    <w:rsid w:val="0002457E"/>
    <w:rPr>
      <w:rFonts w:eastAsia="Times New Roman"/>
      <w:b/>
      <w:noProof/>
      <w:color w:val="B80CA4"/>
      <w:kern w:val="28"/>
      <w:sz w:val="36"/>
      <w:szCs w:val="18"/>
      <w:lang w:val="fr-FR" w:eastAsia="de-DE"/>
    </w:rPr>
  </w:style>
  <w:style w:type="character" w:customStyle="1" w:styleId="berschrift1Zchn">
    <w:name w:val="Überschrift 1 Zchn"/>
    <w:aliases w:val="Überschrift 1 BP Zchn"/>
    <w:link w:val="berschrift1"/>
    <w:rsid w:val="002636E9"/>
    <w:rPr>
      <w:rFonts w:eastAsia="Times New Roman"/>
      <w:b/>
      <w:color w:val="B80CA4"/>
      <w:kern w:val="28"/>
      <w:sz w:val="32"/>
      <w:szCs w:val="18"/>
      <w:lang w:eastAsia="de-DE"/>
    </w:rPr>
  </w:style>
  <w:style w:type="paragraph" w:customStyle="1" w:styleId="berschrift1nummeriertBP">
    <w:name w:val="Überschrift 1 nummeriert BP"/>
    <w:basedOn w:val="berschrift1"/>
    <w:next w:val="Standard"/>
    <w:autoRedefine/>
    <w:qFormat/>
    <w:rsid w:val="005E3CB6"/>
    <w:pPr>
      <w:numPr>
        <w:numId w:val="6"/>
      </w:numPr>
      <w:ind w:left="454" w:hanging="454"/>
    </w:pPr>
  </w:style>
  <w:style w:type="character" w:customStyle="1" w:styleId="berschrift2Zchn">
    <w:name w:val="Überschrift 2 Zchn"/>
    <w:aliases w:val="Überschrift 2 BP Zchn"/>
    <w:link w:val="berschrift2"/>
    <w:rsid w:val="005E3CB6"/>
    <w:rPr>
      <w:rFonts w:eastAsia="Times New Roman"/>
      <w:b/>
      <w:color w:val="B80CA4"/>
      <w:kern w:val="28"/>
      <w:sz w:val="28"/>
      <w:szCs w:val="18"/>
      <w:lang w:eastAsia="de-DE"/>
    </w:rPr>
  </w:style>
  <w:style w:type="paragraph" w:customStyle="1" w:styleId="berschrift2nummeriert">
    <w:name w:val="Überschrift 2 nummeriert"/>
    <w:basedOn w:val="berschrift2"/>
    <w:next w:val="Standard"/>
    <w:autoRedefine/>
    <w:qFormat/>
    <w:rsid w:val="004B699A"/>
    <w:pPr>
      <w:numPr>
        <w:ilvl w:val="1"/>
        <w:numId w:val="6"/>
      </w:numPr>
      <w:ind w:left="454" w:hanging="454"/>
    </w:pPr>
  </w:style>
  <w:style w:type="character" w:customStyle="1" w:styleId="berschrift3Zchn">
    <w:name w:val="Überschrift 3 Zchn"/>
    <w:aliases w:val="Überschrift 3 BP Zchn"/>
    <w:link w:val="berschrift3"/>
    <w:rsid w:val="004B699A"/>
    <w:rPr>
      <w:rFonts w:eastAsia="Times New Roman"/>
      <w:b/>
      <w:color w:val="B80CA4"/>
      <w:kern w:val="28"/>
      <w:sz w:val="24"/>
      <w:szCs w:val="18"/>
      <w:lang w:eastAsia="de-DE"/>
    </w:rPr>
  </w:style>
  <w:style w:type="paragraph" w:customStyle="1" w:styleId="berschrift3nummeriert">
    <w:name w:val="Überschrift 3 nummeriert"/>
    <w:basedOn w:val="berschrift3"/>
    <w:next w:val="Standard"/>
    <w:autoRedefine/>
    <w:qFormat/>
    <w:rsid w:val="006F40D8"/>
    <w:pPr>
      <w:numPr>
        <w:ilvl w:val="2"/>
        <w:numId w:val="6"/>
      </w:numPr>
      <w:ind w:left="454" w:hanging="454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9301AF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9301AF"/>
    <w:rPr>
      <w:rFonts w:ascii="Cambria" w:eastAsia="Times New Roman" w:hAnsi="Cambria" w:cs="Times New Roman"/>
      <w:i/>
      <w:iCs/>
      <w:color w:val="4F81BD"/>
      <w:spacing w:val="15"/>
      <w:kern w:val="28"/>
      <w:sz w:val="24"/>
      <w:szCs w:val="24"/>
      <w:lang w:val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5166E"/>
    <w:rPr>
      <w:color w:val="808080"/>
      <w:shd w:val="clear" w:color="auto" w:fill="E6E6E6"/>
    </w:rPr>
  </w:style>
  <w:style w:type="character" w:customStyle="1" w:styleId="Internetverknpfung">
    <w:name w:val="Internetverknüpfung"/>
    <w:rsid w:val="00156BE5"/>
    <w:rPr>
      <w:color w:val="000080"/>
      <w:u w:val="single"/>
    </w:rPr>
  </w:style>
  <w:style w:type="paragraph" w:customStyle="1" w:styleId="berschrift21">
    <w:name w:val="Überschrift 21"/>
    <w:basedOn w:val="Standard"/>
    <w:uiPriority w:val="9"/>
    <w:unhideWhenUsed/>
    <w:qFormat/>
    <w:rsid w:val="00156BE5"/>
    <w:pPr>
      <w:keepNext/>
      <w:numPr>
        <w:ilvl w:val="1"/>
        <w:numId w:val="7"/>
      </w:numPr>
      <w:spacing w:before="200" w:after="120"/>
      <w:outlineLvl w:val="1"/>
    </w:pPr>
    <w:rPr>
      <w:rFonts w:ascii="Liberation Sans" w:eastAsia="Microsoft YaHei" w:hAnsi="Liberation Sans"/>
      <w:b/>
      <w:bCs/>
      <w:kern w:val="2"/>
      <w:sz w:val="32"/>
      <w:szCs w:val="32"/>
      <w:lang w:eastAsia="zh-CN" w:bidi="hi-IN"/>
    </w:rPr>
  </w:style>
  <w:style w:type="paragraph" w:customStyle="1" w:styleId="berschrift31">
    <w:name w:val="Überschrift 31"/>
    <w:basedOn w:val="Standard"/>
    <w:uiPriority w:val="9"/>
    <w:unhideWhenUsed/>
    <w:qFormat/>
    <w:rsid w:val="00156BE5"/>
    <w:pPr>
      <w:keepNext/>
      <w:numPr>
        <w:ilvl w:val="2"/>
        <w:numId w:val="7"/>
      </w:numPr>
      <w:spacing w:before="140" w:after="120"/>
      <w:outlineLvl w:val="2"/>
    </w:pPr>
    <w:rPr>
      <w:rFonts w:ascii="Liberation Sans" w:eastAsia="Microsoft YaHei" w:hAnsi="Liberation Sans"/>
      <w:b/>
      <w:bCs/>
      <w:kern w:val="2"/>
      <w:sz w:val="28"/>
      <w:szCs w:val="28"/>
      <w:lang w:eastAsia="zh-CN" w:bidi="hi-IN"/>
    </w:rPr>
  </w:style>
  <w:style w:type="paragraph" w:customStyle="1" w:styleId="Standard1">
    <w:name w:val="Standard1"/>
    <w:qFormat/>
    <w:rsid w:val="00156BE5"/>
    <w:rPr>
      <w:rFonts w:eastAsia="ヒラギノ角ゴ Pro W3"/>
      <w:color w:val="000000"/>
      <w:kern w:val="2"/>
      <w:sz w:val="24"/>
      <w:szCs w:val="24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taundstarks.de/greta/GretaEtStarks" TargetMode="External"/><Relationship Id="rId13" Type="http://schemas.openxmlformats.org/officeDocument/2006/relationships/hyperlink" Target="http://www.gretaundstarks.de/greta/GretaEtStarks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rendezvousbundesplatz.ch/fr/" TargetMode="External"/><Relationship Id="rId12" Type="http://schemas.openxmlformats.org/officeDocument/2006/relationships/hyperlink" Target="http://www.ucba.ch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lind.ch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bv-fsa.ch/fr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blindpower.ch/" TargetMode="External"/><Relationship Id="rId14" Type="http://schemas.openxmlformats.org/officeDocument/2006/relationships/hyperlink" Target="mailto:info@blindpower.ch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lindpower.ch" TargetMode="External"/><Relationship Id="rId1" Type="http://schemas.openxmlformats.org/officeDocument/2006/relationships/hyperlink" Target="mailto:info@blindpower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bvfsa-my.sharepoint.com/personal/andreas_schroth_sbv-fsa_ch/Documents/Privat/Marketing/Blind%20Power/CI%20-%20CD/Dokumentvorlagen/Blind%20Power%20-%20hochform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Blind%20Power%20-%20hochformat.dotx</Template>
  <TotalTime>0</TotalTime>
  <Pages>1</Pages>
  <Words>368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2018-10-16T11:20:00Z</dcterms:created>
  <dcterms:modified xsi:type="dcterms:W3CDTF">2018-10-22T07:35:00Z</dcterms:modified>
</cp:coreProperties>
</file>