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875DAE" w:rsidRPr="00875DAE" w:rsidTr="00875D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875DAE" w:rsidRPr="00875DA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875DAE" w:rsidRPr="00875DAE" w:rsidTr="00875DA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75DAE" w:rsidRPr="00875DAE" w:rsidRDefault="00875DAE" w:rsidP="00875DAE">
                        <w:pPr>
                          <w:spacing w:after="150" w:line="360" w:lineRule="auto"/>
                          <w:jc w:val="center"/>
                          <w:rPr>
                            <w:rFonts w:ascii="Arial" w:eastAsia="Times New Roman" w:hAnsi="Arial" w:cs="Arial"/>
                            <w:color w:val="505050"/>
                            <w:sz w:val="28"/>
                            <w:szCs w:val="28"/>
                            <w:lang w:eastAsia="fr-FR"/>
                          </w:rPr>
                        </w:pPr>
                        <w:r w:rsidRPr="00875DAE">
                          <w:rPr>
                            <w:rFonts w:ascii="Arial" w:eastAsia="Times New Roman" w:hAnsi="Arial" w:cs="Arial"/>
                            <w:noProof/>
                            <w:color w:val="505050"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1504950" cy="609600"/>
                              <wp:effectExtent l="19050" t="0" r="0" b="0"/>
                              <wp:docPr id="7" name="Image 7" descr="https://www.conferenciers-multimedia.ch/design/image/association_des_conferenciers_multimedi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www.conferenciers-multimedia.ch/design/image/association_des_conferenciers_multimedi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0495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75DAE" w:rsidRPr="00875DAE" w:rsidRDefault="00875DAE" w:rsidP="00875DAE">
                        <w:pPr>
                          <w:spacing w:after="150" w:line="360" w:lineRule="auto"/>
                          <w:jc w:val="center"/>
                          <w:rPr>
                            <w:rFonts w:ascii="Arial" w:eastAsia="Times New Roman" w:hAnsi="Arial" w:cs="Arial"/>
                            <w:color w:val="505050"/>
                            <w:sz w:val="28"/>
                            <w:szCs w:val="28"/>
                            <w:lang w:eastAsia="fr-FR"/>
                          </w:rPr>
                        </w:pPr>
                        <w:r w:rsidRPr="00875DAE">
                          <w:rPr>
                            <w:rFonts w:ascii="Arial" w:eastAsia="Times New Roman" w:hAnsi="Arial" w:cs="Arial"/>
                            <w:color w:val="505050"/>
                            <w:sz w:val="28"/>
                            <w:szCs w:val="28"/>
                            <w:lang w:eastAsia="fr-FR"/>
                          </w:rPr>
                          <w:t>+</w:t>
                        </w:r>
                      </w:p>
                      <w:p w:rsidR="00875DAE" w:rsidRPr="00875DAE" w:rsidRDefault="00875DAE" w:rsidP="00875DAE">
                        <w:pPr>
                          <w:spacing w:after="150" w:line="360" w:lineRule="auto"/>
                          <w:jc w:val="center"/>
                          <w:rPr>
                            <w:rFonts w:ascii="Arial" w:eastAsia="Times New Roman" w:hAnsi="Arial" w:cs="Arial"/>
                            <w:color w:val="505050"/>
                            <w:sz w:val="28"/>
                            <w:szCs w:val="28"/>
                            <w:lang w:eastAsia="fr-FR"/>
                          </w:rPr>
                        </w:pPr>
                        <w:r w:rsidRPr="00875DAE">
                          <w:rPr>
                            <w:rFonts w:ascii="Arial" w:eastAsia="Times New Roman" w:hAnsi="Arial" w:cs="Arial"/>
                            <w:noProof/>
                            <w:color w:val="505050"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1790700" cy="1285875"/>
                              <wp:effectExtent l="19050" t="0" r="0" b="0"/>
                              <wp:docPr id="8" name="Image 8" descr="CAD - Hospice généra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CAD - Hospice généra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907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75DAE" w:rsidRPr="00875DAE" w:rsidRDefault="00875DAE" w:rsidP="00875DAE">
                        <w:pPr>
                          <w:spacing w:after="150" w:line="360" w:lineRule="auto"/>
                          <w:jc w:val="center"/>
                          <w:rPr>
                            <w:rFonts w:ascii="Arial" w:eastAsia="Times New Roman" w:hAnsi="Arial" w:cs="Arial"/>
                            <w:color w:val="505050"/>
                            <w:sz w:val="28"/>
                            <w:szCs w:val="28"/>
                            <w:lang w:eastAsia="fr-FR"/>
                          </w:rPr>
                        </w:pPr>
                        <w:r w:rsidRPr="00875DAE">
                          <w:rPr>
                            <w:rFonts w:ascii="Arial" w:eastAsia="Times New Roman" w:hAnsi="Arial" w:cs="Arial"/>
                            <w:color w:val="505050"/>
                            <w:sz w:val="28"/>
                            <w:szCs w:val="28"/>
                            <w:lang w:eastAsia="fr-FR"/>
                          </w:rPr>
                          <w:t>VOUS PROPOSENT UNE VISIOCONFÉRENCE</w:t>
                        </w:r>
                      </w:p>
                      <w:p w:rsidR="00875DAE" w:rsidRPr="00875DAE" w:rsidRDefault="00875DAE" w:rsidP="00875DAE">
                        <w:pPr>
                          <w:spacing w:after="150" w:line="360" w:lineRule="auto"/>
                          <w:jc w:val="center"/>
                          <w:rPr>
                            <w:rFonts w:ascii="Arial" w:eastAsia="Times New Roman" w:hAnsi="Arial" w:cs="Arial"/>
                            <w:color w:val="505050"/>
                            <w:sz w:val="28"/>
                            <w:szCs w:val="28"/>
                            <w:lang w:eastAsia="fr-FR"/>
                          </w:rPr>
                        </w:pPr>
                        <w:r w:rsidRPr="00875DAE">
                          <w:rPr>
                            <w:rFonts w:ascii="Arial" w:eastAsia="Times New Roman" w:hAnsi="Arial" w:cs="Arial"/>
                            <w:b/>
                            <w:bCs/>
                            <w:color w:val="505050"/>
                            <w:sz w:val="28"/>
                            <w:szCs w:val="28"/>
                            <w:lang w:eastAsia="fr-FR"/>
                          </w:rPr>
                          <w:t>LE JEUDI 11 MARS A 14H30</w:t>
                        </w:r>
                      </w:p>
                      <w:p w:rsidR="00875DAE" w:rsidRPr="00875DAE" w:rsidRDefault="00875DAE" w:rsidP="00875DAE">
                        <w:pPr>
                          <w:spacing w:after="150" w:line="360" w:lineRule="auto"/>
                          <w:jc w:val="center"/>
                          <w:rPr>
                            <w:rFonts w:ascii="Arial" w:eastAsia="Times New Roman" w:hAnsi="Arial" w:cs="Arial"/>
                            <w:color w:val="505050"/>
                            <w:sz w:val="28"/>
                            <w:szCs w:val="28"/>
                            <w:lang w:eastAsia="fr-FR"/>
                          </w:rPr>
                        </w:pPr>
                        <w:r w:rsidRPr="00875DAE">
                          <w:rPr>
                            <w:rFonts w:ascii="Arial" w:eastAsia="Times New Roman" w:hAnsi="Arial" w:cs="Arial"/>
                            <w:b/>
                            <w:bCs/>
                            <w:color w:val="8EB807"/>
                            <w:sz w:val="28"/>
                            <w:szCs w:val="28"/>
                            <w:lang w:eastAsia="fr-FR"/>
                          </w:rPr>
                          <w:t>PÊCHEUR DE RÊVES</w:t>
                        </w:r>
                      </w:p>
                      <w:p w:rsidR="00875DAE" w:rsidRPr="00875DAE" w:rsidRDefault="00875DAE" w:rsidP="00875DAE">
                        <w:pPr>
                          <w:spacing w:after="150" w:line="360" w:lineRule="auto"/>
                          <w:jc w:val="center"/>
                          <w:rPr>
                            <w:rFonts w:ascii="Arial" w:eastAsia="Times New Roman" w:hAnsi="Arial" w:cs="Arial"/>
                            <w:color w:val="505050"/>
                            <w:sz w:val="28"/>
                            <w:szCs w:val="28"/>
                            <w:lang w:eastAsia="fr-FR"/>
                          </w:rPr>
                        </w:pPr>
                        <w:r w:rsidRPr="00875DAE">
                          <w:rPr>
                            <w:rFonts w:ascii="Arial" w:eastAsia="Times New Roman" w:hAnsi="Arial" w:cs="Arial"/>
                            <w:color w:val="505050"/>
                            <w:sz w:val="28"/>
                            <w:szCs w:val="28"/>
                            <w:lang w:eastAsia="fr-FR"/>
                          </w:rPr>
                          <w:t>par </w:t>
                        </w:r>
                        <w:r w:rsidRPr="00875DAE">
                          <w:rPr>
                            <w:rFonts w:ascii="Arial" w:eastAsia="Times New Roman" w:hAnsi="Arial" w:cs="Arial"/>
                            <w:b/>
                            <w:bCs/>
                            <w:color w:val="505050"/>
                            <w:sz w:val="28"/>
                            <w:szCs w:val="28"/>
                            <w:lang w:eastAsia="fr-FR"/>
                          </w:rPr>
                          <w:t>Margrit FRANIC</w:t>
                        </w:r>
                      </w:p>
                      <w:p w:rsidR="00875DAE" w:rsidRPr="00875DAE" w:rsidRDefault="00875DAE" w:rsidP="00875DAE">
                        <w:pPr>
                          <w:spacing w:after="150" w:line="360" w:lineRule="auto"/>
                          <w:jc w:val="center"/>
                          <w:rPr>
                            <w:rFonts w:ascii="Arial" w:eastAsia="Times New Roman" w:hAnsi="Arial" w:cs="Arial"/>
                            <w:color w:val="505050"/>
                            <w:sz w:val="28"/>
                            <w:szCs w:val="28"/>
                            <w:lang w:eastAsia="fr-FR"/>
                          </w:rPr>
                        </w:pPr>
                        <w:r w:rsidRPr="00875DAE">
                          <w:rPr>
                            <w:rFonts w:ascii="Arial" w:eastAsia="Times New Roman" w:hAnsi="Arial" w:cs="Arial"/>
                            <w:b/>
                            <w:bCs/>
                            <w:color w:val="505050"/>
                            <w:sz w:val="28"/>
                            <w:szCs w:val="28"/>
                            <w:lang w:eastAsia="fr-FR"/>
                          </w:rPr>
                          <w:t xml:space="preserve">Pour oublier un gros chagrin, Sandra se rend en Croatie, où elle rencontre un vieux pêcheur. Avec lui, elle découvre les îles </w:t>
                        </w:r>
                        <w:proofErr w:type="spellStart"/>
                        <w:r w:rsidRPr="00875DAE">
                          <w:rPr>
                            <w:rFonts w:ascii="Arial" w:eastAsia="Times New Roman" w:hAnsi="Arial" w:cs="Arial"/>
                            <w:b/>
                            <w:bCs/>
                            <w:color w:val="505050"/>
                            <w:sz w:val="28"/>
                            <w:szCs w:val="28"/>
                            <w:lang w:eastAsia="fr-FR"/>
                          </w:rPr>
                          <w:t>Kornati</w:t>
                        </w:r>
                        <w:proofErr w:type="spellEnd"/>
                        <w:r w:rsidRPr="00875DAE">
                          <w:rPr>
                            <w:rFonts w:ascii="Arial" w:eastAsia="Times New Roman" w:hAnsi="Arial" w:cs="Arial"/>
                            <w:b/>
                            <w:bCs/>
                            <w:color w:val="505050"/>
                            <w:sz w:val="28"/>
                            <w:szCs w:val="28"/>
                            <w:lang w:eastAsia="fr-FR"/>
                          </w:rPr>
                          <w:t xml:space="preserve">, la pêche, la musique et l'amour auprès de </w:t>
                        </w:r>
                        <w:proofErr w:type="spellStart"/>
                        <w:r w:rsidRPr="00875DAE">
                          <w:rPr>
                            <w:rFonts w:ascii="Arial" w:eastAsia="Times New Roman" w:hAnsi="Arial" w:cs="Arial"/>
                            <w:b/>
                            <w:bCs/>
                            <w:color w:val="505050"/>
                            <w:sz w:val="28"/>
                            <w:szCs w:val="28"/>
                            <w:lang w:eastAsia="fr-FR"/>
                          </w:rPr>
                          <w:t>Kreso</w:t>
                        </w:r>
                        <w:proofErr w:type="spellEnd"/>
                        <w:r w:rsidRPr="00875DAE">
                          <w:rPr>
                            <w:rFonts w:ascii="Arial" w:eastAsia="Times New Roman" w:hAnsi="Arial" w:cs="Arial"/>
                            <w:b/>
                            <w:bCs/>
                            <w:color w:val="505050"/>
                            <w:sz w:val="28"/>
                            <w:szCs w:val="28"/>
                            <w:lang w:eastAsia="fr-FR"/>
                          </w:rPr>
                          <w:t>, le petit-fils.</w:t>
                        </w:r>
                      </w:p>
                      <w:p w:rsidR="00875DAE" w:rsidRPr="00875DAE" w:rsidRDefault="00875DAE" w:rsidP="00875DAE">
                        <w:pPr>
                          <w:spacing w:after="150" w:line="360" w:lineRule="auto"/>
                          <w:jc w:val="center"/>
                          <w:rPr>
                            <w:rFonts w:ascii="Arial" w:eastAsia="Times New Roman" w:hAnsi="Arial" w:cs="Arial"/>
                            <w:color w:val="505050"/>
                            <w:sz w:val="28"/>
                            <w:szCs w:val="28"/>
                            <w:lang w:eastAsia="fr-FR"/>
                          </w:rPr>
                        </w:pPr>
                        <w:r w:rsidRPr="00875DA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05050"/>
                            <w:sz w:val="28"/>
                            <w:szCs w:val="28"/>
                            <w:lang w:eastAsia="fr-FR"/>
                          </w:rPr>
                          <w:t>Film suisse et croate de fiction.</w:t>
                        </w:r>
                      </w:p>
                      <w:p w:rsidR="00875DAE" w:rsidRPr="00875DAE" w:rsidRDefault="00875DAE" w:rsidP="00875DAE">
                        <w:pPr>
                          <w:spacing w:after="150" w:line="360" w:lineRule="auto"/>
                          <w:jc w:val="center"/>
                          <w:rPr>
                            <w:rFonts w:ascii="Arial" w:eastAsia="Times New Roman" w:hAnsi="Arial" w:cs="Arial"/>
                            <w:color w:val="505050"/>
                            <w:sz w:val="28"/>
                            <w:szCs w:val="28"/>
                            <w:lang w:eastAsia="fr-FR"/>
                          </w:rPr>
                        </w:pPr>
                        <w:r w:rsidRPr="00875DAE">
                          <w:rPr>
                            <w:rFonts w:ascii="Arial" w:eastAsia="Times New Roman" w:hAnsi="Arial" w:cs="Arial"/>
                            <w:color w:val="505050"/>
                            <w:sz w:val="28"/>
                            <w:szCs w:val="28"/>
                            <w:lang w:eastAsia="fr-FR"/>
                          </w:rPr>
                          <w:t> </w:t>
                        </w:r>
                      </w:p>
                      <w:p w:rsidR="00875DAE" w:rsidRPr="00875DAE" w:rsidRDefault="00875DAE" w:rsidP="00875DAE">
                        <w:pPr>
                          <w:spacing w:after="150" w:line="360" w:lineRule="auto"/>
                          <w:jc w:val="center"/>
                          <w:rPr>
                            <w:rFonts w:ascii="Arial" w:eastAsia="Times New Roman" w:hAnsi="Arial" w:cs="Arial"/>
                            <w:color w:val="505050"/>
                            <w:sz w:val="28"/>
                            <w:szCs w:val="28"/>
                            <w:lang w:eastAsia="fr-FR"/>
                          </w:rPr>
                        </w:pPr>
                        <w:r w:rsidRPr="00875DAE">
                          <w:rPr>
                            <w:rFonts w:ascii="Arial" w:eastAsia="Times New Roman" w:hAnsi="Arial" w:cs="Arial"/>
                            <w:b/>
                            <w:bCs/>
                            <w:color w:val="236FA1"/>
                            <w:sz w:val="28"/>
                            <w:szCs w:val="28"/>
                            <w:lang w:eastAsia="fr-FR"/>
                          </w:rPr>
                          <w:t>OÙ QUE VOUS SOYEZ, VOUS POUVEZ SUIVRE CETTE VISIOCONFÉRENCE ET SON DÉBAT EN TOUTE TRANQUILLITÉ !</w:t>
                        </w:r>
                      </w:p>
                      <w:p w:rsidR="00875DAE" w:rsidRPr="00875DAE" w:rsidRDefault="00875DAE" w:rsidP="00875DAE">
                        <w:pPr>
                          <w:spacing w:after="150" w:line="360" w:lineRule="auto"/>
                          <w:rPr>
                            <w:rFonts w:ascii="Arial" w:eastAsia="Times New Roman" w:hAnsi="Arial" w:cs="Arial"/>
                            <w:color w:val="505050"/>
                            <w:sz w:val="28"/>
                            <w:szCs w:val="28"/>
                            <w:lang w:eastAsia="fr-FR"/>
                          </w:rPr>
                        </w:pPr>
                        <w:r w:rsidRPr="00875DAE">
                          <w:rPr>
                            <w:rFonts w:ascii="Arial" w:eastAsia="Times New Roman" w:hAnsi="Arial" w:cs="Arial"/>
                            <w:color w:val="505050"/>
                            <w:sz w:val="28"/>
                            <w:szCs w:val="28"/>
                            <w:lang w:eastAsia="fr-FR"/>
                          </w:rPr>
                          <w:t> </w:t>
                        </w:r>
                      </w:p>
                      <w:p w:rsidR="00875DAE" w:rsidRPr="00875DAE" w:rsidRDefault="00875DAE" w:rsidP="00875DAE">
                        <w:pPr>
                          <w:spacing w:after="150" w:line="360" w:lineRule="auto"/>
                          <w:rPr>
                            <w:rFonts w:ascii="Arial" w:eastAsia="Times New Roman" w:hAnsi="Arial" w:cs="Arial"/>
                            <w:color w:val="505050"/>
                            <w:sz w:val="28"/>
                            <w:szCs w:val="28"/>
                            <w:lang w:eastAsia="fr-FR"/>
                          </w:rPr>
                        </w:pPr>
                        <w:r w:rsidRPr="00875DAE">
                          <w:rPr>
                            <w:rFonts w:ascii="Arial" w:eastAsia="Times New Roman" w:hAnsi="Arial" w:cs="Arial"/>
                            <w:b/>
                            <w:bCs/>
                            <w:color w:val="8EB807"/>
                            <w:sz w:val="28"/>
                            <w:szCs w:val="28"/>
                            <w:lang w:eastAsia="fr-FR"/>
                          </w:rPr>
                          <w:t>1 </w:t>
                        </w:r>
                        <w:r w:rsidRPr="00875DAE">
                          <w:rPr>
                            <w:rFonts w:ascii="Arial" w:eastAsia="Times New Roman" w:hAnsi="Arial" w:cs="Arial"/>
                            <w:b/>
                            <w:bCs/>
                            <w:color w:val="505050"/>
                            <w:sz w:val="28"/>
                            <w:szCs w:val="28"/>
                            <w:lang w:eastAsia="fr-FR"/>
                          </w:rPr>
                          <w:t xml:space="preserve">TÉLÉCHARGEZ L'APPLICATION ZOOM SUR VOTRE ORDINATEUR SI VOUS NE L'AVEZ PAS DÉJÀ FAIT : </w:t>
                        </w:r>
                        <w:r w:rsidRPr="00875DAE">
                          <w:rPr>
                            <w:rFonts w:ascii="Arial" w:eastAsia="Times New Roman" w:hAnsi="Arial" w:cs="Arial"/>
                            <w:b/>
                            <w:bCs/>
                            <w:color w:val="8EB807"/>
                            <w:sz w:val="28"/>
                            <w:szCs w:val="28"/>
                            <w:lang w:eastAsia="fr-FR"/>
                          </w:rPr>
                          <w:t>https://zoom.us/download</w:t>
                        </w:r>
                      </w:p>
                      <w:p w:rsidR="00875DAE" w:rsidRPr="00875DAE" w:rsidRDefault="00875DAE" w:rsidP="00875DAE">
                        <w:pPr>
                          <w:spacing w:after="150" w:line="360" w:lineRule="auto"/>
                          <w:rPr>
                            <w:rFonts w:ascii="Arial" w:eastAsia="Times New Roman" w:hAnsi="Arial" w:cs="Arial"/>
                            <w:color w:val="505050"/>
                            <w:sz w:val="28"/>
                            <w:szCs w:val="28"/>
                            <w:lang w:eastAsia="fr-FR"/>
                          </w:rPr>
                        </w:pPr>
                        <w:r w:rsidRPr="00875DAE">
                          <w:rPr>
                            <w:rFonts w:ascii="Arial" w:eastAsia="Times New Roman" w:hAnsi="Arial" w:cs="Arial"/>
                            <w:b/>
                            <w:bCs/>
                            <w:color w:val="8EB807"/>
                            <w:sz w:val="28"/>
                            <w:szCs w:val="28"/>
                            <w:lang w:eastAsia="fr-FR"/>
                          </w:rPr>
                          <w:t>2 </w:t>
                        </w:r>
                        <w:r w:rsidRPr="00875DAE">
                          <w:rPr>
                            <w:rFonts w:ascii="Arial" w:eastAsia="Times New Roman" w:hAnsi="Arial" w:cs="Arial"/>
                            <w:b/>
                            <w:bCs/>
                            <w:color w:val="505050"/>
                            <w:sz w:val="28"/>
                            <w:szCs w:val="28"/>
                            <w:lang w:eastAsia="fr-FR"/>
                          </w:rPr>
                          <w:t xml:space="preserve"> LE 11 MARS UN PEU AVANT 14H30, RENDEZ-VOUS SUR LA PAGE D'ACCUEIL DU SITE </w:t>
                        </w:r>
                        <w:hyperlink r:id="rId6" w:history="1">
                          <w:r w:rsidRPr="00875DAE">
                            <w:rPr>
                              <w:rFonts w:ascii="Arial" w:eastAsia="Times New Roman" w:hAnsi="Arial" w:cs="Arial"/>
                              <w:b/>
                              <w:bCs/>
                              <w:color w:val="8DB807"/>
                              <w:sz w:val="28"/>
                              <w:szCs w:val="28"/>
                              <w:lang w:eastAsia="fr-FR"/>
                            </w:rPr>
                            <w:t>https://www.conferenciers-</w:t>
                          </w:r>
                          <w:r w:rsidRPr="00875DAE">
                            <w:rPr>
                              <w:rFonts w:ascii="Arial" w:eastAsia="Times New Roman" w:hAnsi="Arial" w:cs="Arial"/>
                              <w:b/>
                              <w:bCs/>
                              <w:color w:val="8DB807"/>
                              <w:sz w:val="28"/>
                              <w:szCs w:val="28"/>
                              <w:lang w:eastAsia="fr-FR"/>
                            </w:rPr>
                            <w:lastRenderedPageBreak/>
                            <w:t>multimedia.ch</w:t>
                          </w:r>
                        </w:hyperlink>
                        <w:r w:rsidRPr="00875DAE">
                          <w:rPr>
                            <w:rFonts w:ascii="Arial" w:eastAsia="Times New Roman" w:hAnsi="Arial" w:cs="Arial"/>
                            <w:b/>
                            <w:bCs/>
                            <w:color w:val="505050"/>
                            <w:sz w:val="28"/>
                            <w:szCs w:val="28"/>
                            <w:lang w:eastAsia="fr-FR"/>
                          </w:rPr>
                          <w:t xml:space="preserve"> ET CLIQUEZ SUR LE LIEN  " </w:t>
                        </w:r>
                        <w:r w:rsidRPr="00875DAE">
                          <w:rPr>
                            <w:rFonts w:ascii="Arial" w:eastAsia="Times New Roman" w:hAnsi="Arial" w:cs="Arial"/>
                            <w:b/>
                            <w:bCs/>
                            <w:color w:val="8DB807"/>
                            <w:sz w:val="28"/>
                            <w:szCs w:val="28"/>
                            <w:lang w:eastAsia="fr-FR"/>
                          </w:rPr>
                          <w:t xml:space="preserve">OUVRIR LA CONFÉRENCE </w:t>
                        </w:r>
                        <w:r w:rsidRPr="00875DA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eastAsia="fr-FR"/>
                          </w:rPr>
                          <w:t>".</w:t>
                        </w:r>
                      </w:p>
                      <w:p w:rsidR="00875DAE" w:rsidRPr="00875DAE" w:rsidRDefault="00875DAE" w:rsidP="00875DAE">
                        <w:pPr>
                          <w:spacing w:after="150" w:line="360" w:lineRule="auto"/>
                          <w:jc w:val="center"/>
                          <w:rPr>
                            <w:rFonts w:ascii="Arial" w:eastAsia="Times New Roman" w:hAnsi="Arial" w:cs="Arial"/>
                            <w:color w:val="505050"/>
                            <w:sz w:val="28"/>
                            <w:szCs w:val="28"/>
                            <w:lang w:eastAsia="fr-FR"/>
                          </w:rPr>
                        </w:pPr>
                        <w:r w:rsidRPr="00875DAE">
                          <w:rPr>
                            <w:rFonts w:ascii="Arial" w:eastAsia="Times New Roman" w:hAnsi="Arial" w:cs="Arial"/>
                            <w:b/>
                            <w:bCs/>
                            <w:color w:val="236FA1"/>
                            <w:sz w:val="28"/>
                            <w:szCs w:val="28"/>
                            <w:lang w:eastAsia="fr-FR"/>
                          </w:rPr>
                          <w:t>RIEN DE PLUS SIMPLE !</w:t>
                        </w:r>
                      </w:p>
                      <w:p w:rsidR="00875DAE" w:rsidRPr="00875DAE" w:rsidRDefault="00875DAE" w:rsidP="00875DAE">
                        <w:pPr>
                          <w:spacing w:after="150" w:line="360" w:lineRule="auto"/>
                          <w:jc w:val="center"/>
                          <w:rPr>
                            <w:rFonts w:ascii="Arial" w:eastAsia="Times New Roman" w:hAnsi="Arial" w:cs="Arial"/>
                            <w:color w:val="505050"/>
                            <w:sz w:val="28"/>
                            <w:szCs w:val="28"/>
                            <w:lang w:eastAsia="fr-FR"/>
                          </w:rPr>
                        </w:pPr>
                        <w:r w:rsidRPr="00875DAE">
                          <w:rPr>
                            <w:rFonts w:ascii="Arial" w:eastAsia="Times New Roman" w:hAnsi="Arial" w:cs="Arial"/>
                            <w:b/>
                            <w:bCs/>
                            <w:color w:val="236FA1"/>
                            <w:sz w:val="28"/>
                            <w:szCs w:val="28"/>
                            <w:lang w:eastAsia="fr-FR"/>
                          </w:rPr>
                          <w:t>EN CAS DE PROBLÈME POUR VOUS CONNECTER, VOUS POUVEZ APPELER LE 022 420 42 80 !</w:t>
                        </w:r>
                        <w:r w:rsidRPr="00875DAE">
                          <w:rPr>
                            <w:rFonts w:ascii="Arial" w:eastAsia="Times New Roman" w:hAnsi="Arial" w:cs="Arial"/>
                            <w:color w:val="505050"/>
                            <w:sz w:val="28"/>
                            <w:szCs w:val="28"/>
                            <w:lang w:eastAsia="fr-FR"/>
                          </w:rPr>
                          <w:t> </w:t>
                        </w:r>
                      </w:p>
                      <w:p w:rsidR="00875DAE" w:rsidRPr="00875DAE" w:rsidRDefault="00875DAE" w:rsidP="00875DAE">
                        <w:pPr>
                          <w:spacing w:after="150" w:line="360" w:lineRule="auto"/>
                          <w:jc w:val="center"/>
                          <w:rPr>
                            <w:rFonts w:ascii="Arial" w:eastAsia="Times New Roman" w:hAnsi="Arial" w:cs="Arial"/>
                            <w:color w:val="505050"/>
                            <w:sz w:val="28"/>
                            <w:szCs w:val="28"/>
                            <w:lang w:eastAsia="fr-FR"/>
                          </w:rPr>
                        </w:pPr>
                        <w:r w:rsidRPr="00875DAE">
                          <w:rPr>
                            <w:rFonts w:ascii="Arial" w:eastAsia="Times New Roman" w:hAnsi="Arial" w:cs="Arial"/>
                            <w:b/>
                            <w:bCs/>
                            <w:color w:val="8EB807"/>
                            <w:sz w:val="28"/>
                            <w:szCs w:val="28"/>
                            <w:lang w:eastAsia="fr-FR"/>
                          </w:rPr>
                          <w:t>Parlez-en autour de vous !</w:t>
                        </w:r>
                      </w:p>
                      <w:p w:rsidR="00875DAE" w:rsidRDefault="00875DAE" w:rsidP="00875DAE">
                        <w:pPr>
                          <w:spacing w:after="150" w:line="360" w:lineRule="auto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505050"/>
                            <w:sz w:val="28"/>
                            <w:szCs w:val="28"/>
                            <w:lang w:eastAsia="fr-FR"/>
                          </w:rPr>
                        </w:pPr>
                        <w:r w:rsidRPr="00875DAE">
                          <w:rPr>
                            <w:rFonts w:ascii="Arial" w:eastAsia="Times New Roman" w:hAnsi="Arial" w:cs="Arial"/>
                            <w:b/>
                            <w:bCs/>
                            <w:color w:val="8EB807"/>
                            <w:sz w:val="28"/>
                            <w:szCs w:val="28"/>
                            <w:lang w:eastAsia="fr-FR"/>
                          </w:rPr>
                          <w:t>Plus on est nombreux et plus la situation est légère !</w:t>
                        </w:r>
                        <w:r w:rsidRPr="00875DAE">
                          <w:rPr>
                            <w:rFonts w:ascii="Arial" w:eastAsia="Times New Roman" w:hAnsi="Arial" w:cs="Arial"/>
                            <w:noProof/>
                            <w:color w:val="505050"/>
                            <w:sz w:val="28"/>
                            <w:szCs w:val="28"/>
                            <w:lang w:eastAsia="fr-FR"/>
                          </w:rPr>
                          <w:t xml:space="preserve"> </w:t>
                        </w:r>
                      </w:p>
                      <w:p w:rsidR="00875DAE" w:rsidRPr="00875DAE" w:rsidRDefault="00875DAE" w:rsidP="00875DAE">
                        <w:pPr>
                          <w:spacing w:after="150" w:line="360" w:lineRule="auto"/>
                          <w:jc w:val="center"/>
                          <w:rPr>
                            <w:rFonts w:ascii="Arial" w:eastAsia="Times New Roman" w:hAnsi="Arial" w:cs="Arial"/>
                            <w:color w:val="505050"/>
                            <w:sz w:val="28"/>
                            <w:szCs w:val="28"/>
                            <w:lang w:eastAsia="fr-FR"/>
                          </w:rPr>
                        </w:pPr>
                        <w:r w:rsidRPr="00875DAE">
                          <w:rPr>
                            <w:rFonts w:ascii="Arial" w:eastAsia="Times New Roman" w:hAnsi="Arial" w:cs="Arial"/>
                            <w:noProof/>
                            <w:color w:val="505050"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3095625" cy="4378538"/>
                              <wp:effectExtent l="19050" t="0" r="9525" b="0"/>
                              <wp:docPr id="14" name="Image 9" descr="https://www.conferenciers-multimedia.ch/media/galerie/DhnUaqvN_3GomSsQW_g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www.conferenciers-multimedia.ch/media/galerie/DhnUaqvN_3GomSsQW_g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00624" cy="43856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75DAE" w:rsidRPr="00875DAE" w:rsidRDefault="00875DAE" w:rsidP="00875DAE">
                        <w:pPr>
                          <w:spacing w:after="150" w:line="360" w:lineRule="auto"/>
                          <w:jc w:val="center"/>
                          <w:rPr>
                            <w:rFonts w:ascii="Arial" w:eastAsia="Times New Roman" w:hAnsi="Arial" w:cs="Arial"/>
                            <w:color w:val="505050"/>
                            <w:sz w:val="28"/>
                            <w:szCs w:val="28"/>
                            <w:lang w:eastAsia="fr-FR"/>
                          </w:rPr>
                        </w:pPr>
                        <w:r w:rsidRPr="00875DAE">
                          <w:rPr>
                            <w:rFonts w:ascii="Arial" w:eastAsia="Times New Roman" w:hAnsi="Arial" w:cs="Arial"/>
                            <w:color w:val="505050"/>
                            <w:sz w:val="28"/>
                            <w:szCs w:val="28"/>
                            <w:lang w:eastAsia="fr-FR"/>
                          </w:rPr>
                          <w:t> </w:t>
                        </w:r>
                      </w:p>
                      <w:p w:rsidR="00875DAE" w:rsidRPr="00875DAE" w:rsidRDefault="00875DAE" w:rsidP="00875DAE">
                        <w:pPr>
                          <w:spacing w:after="150" w:line="360" w:lineRule="auto"/>
                          <w:jc w:val="center"/>
                          <w:rPr>
                            <w:rFonts w:ascii="Arial" w:eastAsia="Times New Roman" w:hAnsi="Arial" w:cs="Arial"/>
                            <w:color w:val="505050"/>
                            <w:sz w:val="28"/>
                            <w:szCs w:val="28"/>
                            <w:lang w:eastAsia="fr-FR"/>
                          </w:rPr>
                        </w:pPr>
                      </w:p>
                    </w:tc>
                  </w:tr>
                </w:tbl>
                <w:p w:rsidR="00875DAE" w:rsidRPr="00875DAE" w:rsidRDefault="00875DAE" w:rsidP="00875DAE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875DAE" w:rsidRPr="00875DAE" w:rsidRDefault="00875DAE" w:rsidP="00875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</w:tbl>
    <w:p w:rsidR="00032B7D" w:rsidRPr="00875DAE" w:rsidRDefault="00875DAE" w:rsidP="00875DAE">
      <w:pPr>
        <w:rPr>
          <w:sz w:val="28"/>
          <w:szCs w:val="28"/>
        </w:rPr>
      </w:pPr>
    </w:p>
    <w:p w:rsidR="00875DAE" w:rsidRPr="00875DAE" w:rsidRDefault="00875DAE">
      <w:pPr>
        <w:rPr>
          <w:sz w:val="28"/>
          <w:szCs w:val="28"/>
        </w:rPr>
      </w:pPr>
    </w:p>
    <w:sectPr w:rsidR="00875DAE" w:rsidRPr="00875DAE" w:rsidSect="0099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5DAE"/>
    <w:rsid w:val="0021202C"/>
    <w:rsid w:val="002939BD"/>
    <w:rsid w:val="00875DAE"/>
    <w:rsid w:val="0099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5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75DAE"/>
    <w:rPr>
      <w:b/>
      <w:bCs/>
    </w:rPr>
  </w:style>
  <w:style w:type="character" w:styleId="Accentuation">
    <w:name w:val="Emphasis"/>
    <w:basedOn w:val="Policepardfaut"/>
    <w:uiPriority w:val="20"/>
    <w:qFormat/>
    <w:rsid w:val="00875DAE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75DA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ferenciersmultimedia.statslive.info/c/2522191694/eyJpdiI6ImtLWmE2cnB0QXJMeHpVRk9sd1NYZ1B1UGdCUWYyTW5HRlRoYXdBRnN2TTg9IiwidmFsdWUiOiJpUXNRVENvOHdNZmdYNjlERFc5b1pMUDRzVVpyY08wcTBCVzdvUWN0UWZNeUVtclhNalQ5YXlDWENTYlQrNEFPc3gzZVRWOHhvVzhmY2ZKVjBHQzBidz09IiwibWFjIjoiZTVhNmJmY2Y3YjhjZjA4YzcyZTFiMWZmM2QwZjI5NDI5ZmIzZDJmMTM3OWI2ZWI4YmE3MWVhNTkyYjFhMGY4YSJ9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 Katia</dc:creator>
  <cp:lastModifiedBy>GILLE Katia</cp:lastModifiedBy>
  <cp:revision>1</cp:revision>
  <dcterms:created xsi:type="dcterms:W3CDTF">2021-03-08T09:40:00Z</dcterms:created>
  <dcterms:modified xsi:type="dcterms:W3CDTF">2021-03-08T09:44:00Z</dcterms:modified>
</cp:coreProperties>
</file>