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116E" w14:textId="77777777" w:rsidR="00130A22" w:rsidRDefault="00130A22" w:rsidP="00D55AB2"/>
    <w:p w14:paraId="2E1D8B49" w14:textId="193D1BF3" w:rsidR="00D55AB2" w:rsidRPr="00D55AB2" w:rsidRDefault="00D55AB2" w:rsidP="00D55AB2">
      <w:r w:rsidRPr="00D55AB2">
        <w:t>Newsletter de la Maison du Bonheur 1/</w:t>
      </w:r>
      <w:r w:rsidR="007D13D7">
        <w:t>20</w:t>
      </w:r>
      <w:r w:rsidRPr="00D55AB2">
        <w:t xml:space="preserve">22 </w:t>
      </w:r>
    </w:p>
    <w:p w14:paraId="3E75308F" w14:textId="584FA442" w:rsidR="00D55AB2" w:rsidRPr="00D55AB2" w:rsidRDefault="00D55AB2" w:rsidP="00D55AB2">
      <w:r w:rsidRPr="00D55AB2">
        <w:t>(La Maison du Bonheur, 12 rue de Lyon, 1201 Genève, Tél: +41 22 575 4974, e-mail: lamdb2020@gmail.com)</w:t>
      </w:r>
    </w:p>
    <w:p w14:paraId="30D4AAE7" w14:textId="77777777" w:rsidR="00D55AB2" w:rsidRPr="00D55AB2" w:rsidRDefault="00D55AB2" w:rsidP="00D55AB2"/>
    <w:p w14:paraId="69AD284C" w14:textId="77777777" w:rsidR="00D55AB2" w:rsidRPr="00D55AB2" w:rsidRDefault="00D55AB2" w:rsidP="00D55AB2"/>
    <w:p w14:paraId="32EFD748" w14:textId="550F42F2" w:rsidR="00D55AB2" w:rsidRPr="00D55AB2" w:rsidRDefault="00D55AB2" w:rsidP="00D55AB2">
      <w:r w:rsidRPr="00D55AB2">
        <w:t>Bonjour à tous les amis de la Maison du Bonheur! Soyez toujours les bienvenus!</w:t>
      </w:r>
    </w:p>
    <w:p w14:paraId="3622BFAC" w14:textId="77777777" w:rsidR="00D55AB2" w:rsidRPr="00D55AB2" w:rsidRDefault="00D55AB2" w:rsidP="00D55AB2"/>
    <w:p w14:paraId="6E1FED24" w14:textId="77777777" w:rsidR="00D55AB2" w:rsidRPr="00D55AB2" w:rsidRDefault="00D55AB2" w:rsidP="00D55AB2"/>
    <w:p w14:paraId="59D97F1A" w14:textId="6C882764" w:rsidR="00D55AB2" w:rsidRPr="00D55AB2" w:rsidRDefault="00D55AB2" w:rsidP="00D55AB2">
      <w:r w:rsidRPr="00D55AB2">
        <w:t xml:space="preserve">LA BONNE NOUVELLE: La vie </w:t>
      </w:r>
      <w:r w:rsidR="00495656">
        <w:t>a bien repris '</w:t>
      </w:r>
      <w:r w:rsidRPr="00D55AB2">
        <w:t>post-CO</w:t>
      </w:r>
      <w:r w:rsidR="000F4B15">
        <w:t>V</w:t>
      </w:r>
      <w:r w:rsidRPr="00D55AB2">
        <w:t>ID</w:t>
      </w:r>
      <w:r w:rsidR="00495656">
        <w:t>'</w:t>
      </w:r>
      <w:r w:rsidRPr="00D55AB2">
        <w:t xml:space="preserve"> à la Maison du Bonheur (MdB) et les activités se</w:t>
      </w:r>
      <w:r w:rsidR="00495656">
        <w:t xml:space="preserve"> sont remises </w:t>
      </w:r>
      <w:r w:rsidRPr="00D55AB2">
        <w:t>en route!</w:t>
      </w:r>
    </w:p>
    <w:p w14:paraId="07EE008F" w14:textId="77777777" w:rsidR="00D55AB2" w:rsidRPr="00D55AB2" w:rsidRDefault="00D55AB2" w:rsidP="00D55AB2"/>
    <w:p w14:paraId="0B094C60" w14:textId="77777777" w:rsidR="00D55AB2" w:rsidRPr="00D55AB2" w:rsidRDefault="00D55AB2" w:rsidP="00D55AB2"/>
    <w:p w14:paraId="7EC3A4DC" w14:textId="56B2F280" w:rsidR="00D55AB2" w:rsidRPr="00D55AB2" w:rsidRDefault="00D55AB2" w:rsidP="00D55AB2">
      <w:r w:rsidRPr="00D55AB2">
        <w:t>* Les locaux de la MdB: Nos locaux continuent d'être prisés pour la tenue d'une multitude d'activités très variées. La situation stratégique de la MdB, en centre-ville et tout près de la gare, continue d'être attrayante pour les organisateurs et participants aux activités. La location de nos locaux va se faire plus simplement et mieux formalisée avec l'entrée en opération de notre site Web. A la fin de l'année passée on a eu la mauvaise nouvelle que l</w:t>
      </w:r>
      <w:r w:rsidR="000633D7">
        <w:t>a</w:t>
      </w:r>
      <w:r w:rsidRPr="00D55AB2">
        <w:t xml:space="preserve"> cour privé extérieur serait hors d'usage dès cette année, car il y aura des travaux pour construire un parking sous-terrain de deux étages. Ces travaux vont durer au minimum une année. Malgré le bruit et autres nuisances la plupart des activités ont repris sans trop de problèmes. Seul les cours de yoga se sont déplacés.</w:t>
      </w:r>
    </w:p>
    <w:p w14:paraId="32988FA6" w14:textId="77777777" w:rsidR="00D55AB2" w:rsidRPr="00D55AB2" w:rsidRDefault="00D55AB2" w:rsidP="00D55AB2"/>
    <w:p w14:paraId="21CB935F" w14:textId="77777777" w:rsidR="00D55AB2" w:rsidRPr="00D55AB2" w:rsidRDefault="00D55AB2" w:rsidP="00D55AB2"/>
    <w:p w14:paraId="19E1629B" w14:textId="77777777" w:rsidR="00D55AB2" w:rsidRPr="00D55AB2" w:rsidRDefault="00D55AB2" w:rsidP="00D55AB2">
      <w:r w:rsidRPr="00D55AB2">
        <w:t>* Les activités principales:</w:t>
      </w:r>
    </w:p>
    <w:p w14:paraId="76908589" w14:textId="77777777" w:rsidR="00D55AB2" w:rsidRPr="00D55AB2" w:rsidRDefault="00D55AB2" w:rsidP="00D55AB2"/>
    <w:p w14:paraId="215FBF93" w14:textId="77777777" w:rsidR="00D55AB2" w:rsidRPr="00D55AB2" w:rsidRDefault="00D55AB2" w:rsidP="00D55AB2">
      <w:r w:rsidRPr="00D55AB2">
        <w:t>- Exposition/Vente de nos bricolages: Depuis mi-décembre et pendant les Fêtes jusqu'à fin janvier la MdB a tenu sa traditionnelle Exposition-Vente des créations artisanales produites dans son atelier de bricolage. La plupart des objets étaient fabriqués avec du matériel recyclé ou récupéré. Malgré les contraintes dû au COVID l'évènement était un succès.</w:t>
      </w:r>
    </w:p>
    <w:p w14:paraId="714525F8" w14:textId="77777777" w:rsidR="00D55AB2" w:rsidRPr="00D55AB2" w:rsidRDefault="00D55AB2" w:rsidP="00D55AB2"/>
    <w:p w14:paraId="04CE8472" w14:textId="77777777" w:rsidR="00D55AB2" w:rsidRPr="00D55AB2" w:rsidRDefault="00D55AB2" w:rsidP="00D55AB2">
      <w:r w:rsidRPr="00D55AB2">
        <w:t>- L'atelier d'arts créatifs: Le groupe des arts créatifs de la FSA a repris ses activités début janvier et déjà les animatrices ont sorties plusieurs objets originaux qui seraient à la portée des personnes aveugles et malvoyantes.</w:t>
      </w:r>
    </w:p>
    <w:p w14:paraId="01BBCBE1" w14:textId="77777777" w:rsidR="00D55AB2" w:rsidRPr="00D55AB2" w:rsidRDefault="00D55AB2" w:rsidP="00D55AB2"/>
    <w:p w14:paraId="1C892EA3" w14:textId="5149A108" w:rsidR="00D55AB2" w:rsidRDefault="00D55AB2" w:rsidP="00D55AB2">
      <w:r w:rsidRPr="00D55AB2">
        <w:t>- Programme pilote Prétac: Le programme Prétac, qui forme des participantes aveugles à détecter précocement des tumeurs dans les seins des patientes en utilisant leurs sens tactiles très développés, arrive à la fin de sa première année de formation. Les participantes vont ensuite passer trois mois en stage dans un cabinet gynécologique avant de finir leur formation et passer les examens pour obtenir leurs diplômes.</w:t>
      </w:r>
      <w:r w:rsidR="00806346">
        <w:t xml:space="preserve"> P</w:t>
      </w:r>
      <w:r w:rsidR="000F4B15">
        <w:t xml:space="preserve">our plus d'information </w:t>
      </w:r>
      <w:r w:rsidR="000633D7">
        <w:t>www.pretac.ch</w:t>
      </w:r>
    </w:p>
    <w:p w14:paraId="77D6DA14" w14:textId="77777777" w:rsidR="000633D7" w:rsidRPr="00D55AB2" w:rsidRDefault="000633D7" w:rsidP="00D55AB2"/>
    <w:p w14:paraId="55CEEA06" w14:textId="77777777" w:rsidR="00D55AB2" w:rsidRPr="00D55AB2" w:rsidRDefault="00D55AB2" w:rsidP="00D55AB2"/>
    <w:p w14:paraId="7DF4CB9B" w14:textId="1535638A" w:rsidR="00D55AB2" w:rsidRPr="00D55AB2" w:rsidRDefault="00D55AB2" w:rsidP="00D55AB2">
      <w:r w:rsidRPr="00D55AB2">
        <w:t>- Cours de mouvement: Cette année la FSA a ouvert un nouveau cours dans le program</w:t>
      </w:r>
      <w:r w:rsidR="00806346">
        <w:t>me</w:t>
      </w:r>
      <w:r w:rsidRPr="00D55AB2">
        <w:t xml:space="preserve"> 'Mouvoir sans voir' avec le Mouvement 3M. Ce cours est basé sur la méthode Margaret Morris Movement, mais adapté pour être particulièrement utile pour les personnes aveugles et malvoyantes. Le cours apprend aux participants entre autre comment respirer correctement, garder une bonne posture, marcher </w:t>
      </w:r>
      <w:r w:rsidRPr="00D55AB2">
        <w:lastRenderedPageBreak/>
        <w:t>correctement, garder l'équilibre, etc. dans une ambiance agréable. Ce cours est offerte, via la FSA, par l'AYIN Association, qui oeuvre pour améliorer le bien-être des personnes avec des déficiences visuelle. Contact: www.ayin.ch</w:t>
      </w:r>
    </w:p>
    <w:p w14:paraId="3333FAF0" w14:textId="77777777" w:rsidR="00D55AB2" w:rsidRPr="00D55AB2" w:rsidRDefault="00D55AB2" w:rsidP="00D55AB2">
      <w:r w:rsidRPr="00D55AB2">
        <w:t>+41 786 388 199.</w:t>
      </w:r>
    </w:p>
    <w:p w14:paraId="6C2E85F4" w14:textId="77777777" w:rsidR="00D55AB2" w:rsidRPr="00D55AB2" w:rsidRDefault="00D55AB2" w:rsidP="00D55AB2"/>
    <w:p w14:paraId="4FD5C765" w14:textId="77777777" w:rsidR="00D55AB2" w:rsidRPr="00D55AB2" w:rsidRDefault="00D55AB2" w:rsidP="00D55AB2">
      <w:r w:rsidRPr="00D55AB2">
        <w:t>- L'Ecole de la Pomme: A vox IPhones! L'Ecole de la Pomme a enfin pu sortir de ses cours à distance (COVID oblige) et revenir à la MdB avec des cours présentiel. L'IPhone présente toujours des défis pour les personnes aveugles et malvoyantes et le programme des cours de l'Ecole de la Pomme attire toujours des personnes soucieuses de comprendre mieux ou</w:t>
      </w:r>
    </w:p>
    <w:p w14:paraId="574F3AF1" w14:textId="77777777" w:rsidR="00D55AB2" w:rsidRPr="00D55AB2" w:rsidRDefault="00D55AB2" w:rsidP="00D55AB2">
      <w:r w:rsidRPr="00D55AB2">
        <w:t>d'approfondir leurs connaissances.</w:t>
      </w:r>
    </w:p>
    <w:p w14:paraId="159513CF" w14:textId="77777777" w:rsidR="00D55AB2" w:rsidRPr="00D55AB2" w:rsidRDefault="00D55AB2" w:rsidP="00D55AB2">
      <w:r w:rsidRPr="00D55AB2">
        <w:t>Parallèlement à ses cours en ligne qui continuent, L'École de la pomme met donc à nouveau sur pied des cours dans les locaux de la Maison du bonheur. N'hésitez pas à consulter régulièrement l'espace réservé aux cours sur son site www.ecoledelapomme.ch/cours pour connaître les formations qui vous permettront de vous familiariser avec l'utilisation d'un iPhone, ainsi que d'approfondir vos connaissances.</w:t>
      </w:r>
    </w:p>
    <w:p w14:paraId="1325A107" w14:textId="77777777" w:rsidR="00D55AB2" w:rsidRPr="00D55AB2" w:rsidRDefault="00D55AB2" w:rsidP="00D55AB2">
      <w:r w:rsidRPr="00D55AB2">
        <w:t>Grâce à l'Association pour le Bien des Aveugles et malvoyants (ABA), vous pouvez, sur rendez-vous, bénéficier d'un soutien individuel qui sera également dispensé à la MDB. Pour contacter le responsable de l’École de la pomme, utilisez l’adresse courriel ci-dessous :</w:t>
      </w:r>
    </w:p>
    <w:p w14:paraId="259F3F32" w14:textId="77777777" w:rsidR="00D55AB2" w:rsidRPr="00D55AB2" w:rsidRDefault="00D55AB2" w:rsidP="00D55AB2">
      <w:r w:rsidRPr="00D55AB2">
        <w:t>jeanmarcmeyrat@gmail.com</w:t>
      </w:r>
    </w:p>
    <w:p w14:paraId="694816BC" w14:textId="77777777" w:rsidR="00D55AB2" w:rsidRPr="00D55AB2" w:rsidRDefault="00D55AB2" w:rsidP="00D55AB2"/>
    <w:p w14:paraId="0D9D25A2" w14:textId="77777777" w:rsidR="00D55AB2" w:rsidRPr="00D55AB2" w:rsidRDefault="00D55AB2" w:rsidP="00D55AB2">
      <w:r w:rsidRPr="00D55AB2">
        <w:t>* Autres activités: Plusieurs autres activités ont pu reprendre depuis que le climat sanitaire les ont rendu possible.</w:t>
      </w:r>
    </w:p>
    <w:p w14:paraId="60B96A94" w14:textId="77777777" w:rsidR="00D55AB2" w:rsidRPr="00D55AB2" w:rsidRDefault="00D55AB2" w:rsidP="00D55AB2"/>
    <w:p w14:paraId="443A887B" w14:textId="33E7CA56" w:rsidR="00D55AB2" w:rsidRPr="00D55AB2" w:rsidRDefault="00D55AB2" w:rsidP="00D55AB2">
      <w:r w:rsidRPr="00D55AB2">
        <w:t xml:space="preserve">- Le club de lecture de la FSA </w:t>
      </w:r>
      <w:r w:rsidR="00FA0820">
        <w:t xml:space="preserve">tient de nouveau régulièrement </w:t>
      </w:r>
      <w:r w:rsidRPr="00D55AB2">
        <w:t>s</w:t>
      </w:r>
      <w:r w:rsidR="00FA0820">
        <w:t>es</w:t>
      </w:r>
      <w:r w:rsidRPr="00D55AB2">
        <w:t xml:space="preserve"> séance</w:t>
      </w:r>
      <w:r w:rsidR="00FA0820">
        <w:t>s,</w:t>
      </w:r>
      <w:r w:rsidRPr="00D55AB2">
        <w:t xml:space="preserve"> avec </w:t>
      </w:r>
      <w:r w:rsidR="00FA0820">
        <w:t xml:space="preserve">un </w:t>
      </w:r>
      <w:r w:rsidRPr="00D55AB2">
        <w:t>enthousiasme toujours débordant.</w:t>
      </w:r>
    </w:p>
    <w:p w14:paraId="1492B2EC" w14:textId="77777777" w:rsidR="00D55AB2" w:rsidRPr="00D55AB2" w:rsidRDefault="00D55AB2" w:rsidP="00D55AB2">
      <w:r w:rsidRPr="00D55AB2">
        <w:t>Réservé aux membres et bénévoles de la section genevoise, le club se réunit une fois par mois pour discuter des derniers ouvrages lus ou écoutés.</w:t>
      </w:r>
    </w:p>
    <w:p w14:paraId="5AE6D236" w14:textId="77777777" w:rsidR="00D55AB2" w:rsidRPr="00D55AB2" w:rsidRDefault="00D55AB2" w:rsidP="00D55AB2">
      <w:r w:rsidRPr="00D55AB2">
        <w:t>Infos chez Nico au 079 197.26.11 ou nic.frachet@gmail.com. Consultez notre site www.fsa-geneve.ch</w:t>
      </w:r>
    </w:p>
    <w:p w14:paraId="641B5096" w14:textId="77777777" w:rsidR="00D55AB2" w:rsidRPr="00D55AB2" w:rsidRDefault="00D55AB2" w:rsidP="00D55AB2"/>
    <w:p w14:paraId="06EF64B6" w14:textId="77777777" w:rsidR="00D55AB2" w:rsidRPr="00D55AB2" w:rsidRDefault="00D55AB2" w:rsidP="00D55AB2">
      <w:r w:rsidRPr="00D55AB2">
        <w:t>- Le groupe d'improvisation théâtrale ''Les Improvistes'' est toujours ravi des locaux, très accueillants et spacieux, qui leur donnent de bonnes vibrations pour sortir de grandes performances! Ils ont ainsi pu préparer des ateliers visant à conscientiser les jeunes, à travers l'improvisation, sur le thème "égalité et métiers". Ces ateliers ont ensuite eu lieu au Secrétariat général du DIP, en présence de la Conseillère d'Etat. Voir également https://www.facebook.com/LesImprovistesGeneve. Les Improvistes espèrent bientôt pouvoir reprendre leurs représentations publiques d'improvisations joyeuses et originales !</w:t>
      </w:r>
    </w:p>
    <w:p w14:paraId="28F741E8" w14:textId="77777777" w:rsidR="00D55AB2" w:rsidRPr="00D55AB2" w:rsidRDefault="00D55AB2" w:rsidP="00D55AB2"/>
    <w:p w14:paraId="30A82611" w14:textId="77777777" w:rsidR="00D55AB2" w:rsidRPr="00D55AB2" w:rsidRDefault="00D55AB2" w:rsidP="00D55AB2">
      <w:r w:rsidRPr="00D55AB2">
        <w:t>- Les concerts de jazz et de country/bluegrass devront reprendre bientôt, maintenant que les restrictions COVID sont minimales. Contact: www.john-intrator.com</w:t>
      </w:r>
    </w:p>
    <w:p w14:paraId="3DC92A46" w14:textId="77777777" w:rsidR="00D55AB2" w:rsidRPr="00D55AB2" w:rsidRDefault="00D55AB2" w:rsidP="00D55AB2"/>
    <w:p w14:paraId="69679FEF" w14:textId="72FB866A" w:rsidR="00D55AB2" w:rsidRPr="00D55AB2" w:rsidRDefault="00D55AB2" w:rsidP="00D55AB2">
      <w:r w:rsidRPr="00D55AB2">
        <w:t>- IFREP (Institut de Formation et de Réinsertion Professionnelle): Cet Institut partage les locaux avec la Maison du Bon</w:t>
      </w:r>
      <w:r w:rsidR="00806346">
        <w:t>h</w:t>
      </w:r>
      <w:r w:rsidRPr="00D55AB2">
        <w:t>eur. Spécialisé dans les cours de Français Langue Etrangère (FLE) du niveau débutant à intermédiaire (A1/A2/B1,B2), depuis plusieurs années sur la place de Genève. Institut certifié Eduqua.</w:t>
      </w:r>
    </w:p>
    <w:p w14:paraId="476F923A" w14:textId="77777777" w:rsidR="00D55AB2" w:rsidRPr="00D55AB2" w:rsidRDefault="00D55AB2" w:rsidP="00D55AB2">
      <w:r w:rsidRPr="00D55AB2">
        <w:lastRenderedPageBreak/>
        <w:t>Prestataire de service pour l'Office Cantonal des Assurances Sociales (OCAS). Collabore aussi avec l'Hospice Général  et bien entendu avec des privés. Tout ceci à des prix étudiés, abordables.</w:t>
      </w:r>
    </w:p>
    <w:p w14:paraId="1E49A552" w14:textId="77777777" w:rsidR="00D55AB2" w:rsidRPr="00D55AB2" w:rsidRDefault="00D55AB2" w:rsidP="00D55AB2">
      <w:r w:rsidRPr="00D55AB2">
        <w:t>Contacts : Site Web : www.ifrep.ch / E-mail : info@ifrep.ch  Tél:+41 22 420 1891</w:t>
      </w:r>
    </w:p>
    <w:p w14:paraId="0A5803FF" w14:textId="77777777" w:rsidR="00D55AB2" w:rsidRPr="00D55AB2" w:rsidRDefault="00D55AB2" w:rsidP="00D55AB2">
      <w:pPr>
        <w:rPr>
          <w:lang w:val="en-GB"/>
        </w:rPr>
      </w:pPr>
      <w:r w:rsidRPr="00D55AB2">
        <w:rPr>
          <w:lang w:val="en-GB"/>
        </w:rPr>
        <w:t>Mobile : +41 79 319 6886</w:t>
      </w:r>
    </w:p>
    <w:p w14:paraId="6446C88E" w14:textId="77777777" w:rsidR="00D55AB2" w:rsidRPr="00D55AB2" w:rsidRDefault="00D55AB2" w:rsidP="00D55AB2">
      <w:pPr>
        <w:rPr>
          <w:lang w:val="en-GB"/>
        </w:rPr>
      </w:pPr>
    </w:p>
    <w:p w14:paraId="23ED17E4" w14:textId="59BA5806" w:rsidR="00D55AB2" w:rsidRDefault="00D55AB2" w:rsidP="00DF2095">
      <w:pPr>
        <w:rPr>
          <w:lang w:val="en-GB"/>
        </w:rPr>
      </w:pPr>
    </w:p>
    <w:sectPr w:rsidR="00D55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31"/>
    <w:rsid w:val="00011656"/>
    <w:rsid w:val="000127B2"/>
    <w:rsid w:val="000161E4"/>
    <w:rsid w:val="00032CA8"/>
    <w:rsid w:val="0006138A"/>
    <w:rsid w:val="0006254F"/>
    <w:rsid w:val="000633D7"/>
    <w:rsid w:val="00083218"/>
    <w:rsid w:val="000A0FAD"/>
    <w:rsid w:val="000D4D45"/>
    <w:rsid w:val="000F4B15"/>
    <w:rsid w:val="00130A22"/>
    <w:rsid w:val="00131792"/>
    <w:rsid w:val="001D2232"/>
    <w:rsid w:val="00201ECA"/>
    <w:rsid w:val="00212156"/>
    <w:rsid w:val="00263CAF"/>
    <w:rsid w:val="002A4A8D"/>
    <w:rsid w:val="002B414A"/>
    <w:rsid w:val="00350CE1"/>
    <w:rsid w:val="00354450"/>
    <w:rsid w:val="00363CD3"/>
    <w:rsid w:val="00413AC8"/>
    <w:rsid w:val="00415535"/>
    <w:rsid w:val="0044524E"/>
    <w:rsid w:val="0044627B"/>
    <w:rsid w:val="00495656"/>
    <w:rsid w:val="004A32B9"/>
    <w:rsid w:val="00505952"/>
    <w:rsid w:val="0053490D"/>
    <w:rsid w:val="00542126"/>
    <w:rsid w:val="00685C3F"/>
    <w:rsid w:val="00697A1C"/>
    <w:rsid w:val="00704746"/>
    <w:rsid w:val="00747EC6"/>
    <w:rsid w:val="007502B8"/>
    <w:rsid w:val="00777EF9"/>
    <w:rsid w:val="007B4824"/>
    <w:rsid w:val="007C0B40"/>
    <w:rsid w:val="007D088F"/>
    <w:rsid w:val="007D13D7"/>
    <w:rsid w:val="00806346"/>
    <w:rsid w:val="00817A88"/>
    <w:rsid w:val="00817C4E"/>
    <w:rsid w:val="00872596"/>
    <w:rsid w:val="00983D34"/>
    <w:rsid w:val="009855CA"/>
    <w:rsid w:val="009A0BCE"/>
    <w:rsid w:val="009E06B1"/>
    <w:rsid w:val="00A07CFB"/>
    <w:rsid w:val="00A34EBA"/>
    <w:rsid w:val="00A37530"/>
    <w:rsid w:val="00A82B8E"/>
    <w:rsid w:val="00AD732E"/>
    <w:rsid w:val="00B6477A"/>
    <w:rsid w:val="00B716E7"/>
    <w:rsid w:val="00B80517"/>
    <w:rsid w:val="00BE3718"/>
    <w:rsid w:val="00C33122"/>
    <w:rsid w:val="00C408E5"/>
    <w:rsid w:val="00C55F2F"/>
    <w:rsid w:val="00C6238B"/>
    <w:rsid w:val="00C76301"/>
    <w:rsid w:val="00CB0D5B"/>
    <w:rsid w:val="00CD55B8"/>
    <w:rsid w:val="00D11352"/>
    <w:rsid w:val="00D401D6"/>
    <w:rsid w:val="00D41398"/>
    <w:rsid w:val="00D55AB2"/>
    <w:rsid w:val="00D62AD3"/>
    <w:rsid w:val="00D91EBB"/>
    <w:rsid w:val="00DE2CCB"/>
    <w:rsid w:val="00DF1935"/>
    <w:rsid w:val="00DF2095"/>
    <w:rsid w:val="00E27EEA"/>
    <w:rsid w:val="00E6686B"/>
    <w:rsid w:val="00E70831"/>
    <w:rsid w:val="00E75F4A"/>
    <w:rsid w:val="00E91D42"/>
    <w:rsid w:val="00EE277A"/>
    <w:rsid w:val="00F70BB1"/>
    <w:rsid w:val="00FA0820"/>
    <w:rsid w:val="00FB3DB1"/>
    <w:rsid w:val="00FC10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9787"/>
  <w15:chartTrackingRefBased/>
  <w15:docId w15:val="{1A62D5CB-8FC3-4323-885E-BE2A8983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855CA"/>
    <w:rPr>
      <w:color w:val="0000FF" w:themeColor="hyperlink"/>
      <w:u w:val="single"/>
    </w:rPr>
  </w:style>
  <w:style w:type="character" w:styleId="Mentionnonrsolue">
    <w:name w:val="Unresolved Mention"/>
    <w:basedOn w:val="Policepardfaut"/>
    <w:uiPriority w:val="99"/>
    <w:semiHidden/>
    <w:unhideWhenUsed/>
    <w:rsid w:val="00985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9005">
      <w:bodyDiv w:val="1"/>
      <w:marLeft w:val="0"/>
      <w:marRight w:val="0"/>
      <w:marTop w:val="0"/>
      <w:marBottom w:val="0"/>
      <w:divBdr>
        <w:top w:val="none" w:sz="0" w:space="0" w:color="auto"/>
        <w:left w:val="none" w:sz="0" w:space="0" w:color="auto"/>
        <w:bottom w:val="none" w:sz="0" w:space="0" w:color="auto"/>
        <w:right w:val="none" w:sz="0" w:space="0" w:color="auto"/>
      </w:divBdr>
    </w:div>
    <w:div w:id="833642105">
      <w:bodyDiv w:val="1"/>
      <w:marLeft w:val="0"/>
      <w:marRight w:val="0"/>
      <w:marTop w:val="0"/>
      <w:marBottom w:val="0"/>
      <w:divBdr>
        <w:top w:val="none" w:sz="0" w:space="0" w:color="auto"/>
        <w:left w:val="none" w:sz="0" w:space="0" w:color="auto"/>
        <w:bottom w:val="none" w:sz="0" w:space="0" w:color="auto"/>
        <w:right w:val="none" w:sz="0" w:space="0" w:color="auto"/>
      </w:divBdr>
    </w:div>
    <w:div w:id="1382360913">
      <w:bodyDiv w:val="1"/>
      <w:marLeft w:val="0"/>
      <w:marRight w:val="0"/>
      <w:marTop w:val="0"/>
      <w:marBottom w:val="0"/>
      <w:divBdr>
        <w:top w:val="none" w:sz="0" w:space="0" w:color="auto"/>
        <w:left w:val="none" w:sz="0" w:space="0" w:color="auto"/>
        <w:bottom w:val="none" w:sz="0" w:space="0" w:color="auto"/>
        <w:right w:val="none" w:sz="0" w:space="0" w:color="auto"/>
      </w:divBdr>
    </w:div>
    <w:div w:id="1567686926">
      <w:bodyDiv w:val="1"/>
      <w:marLeft w:val="0"/>
      <w:marRight w:val="0"/>
      <w:marTop w:val="0"/>
      <w:marBottom w:val="0"/>
      <w:divBdr>
        <w:top w:val="none" w:sz="0" w:space="0" w:color="auto"/>
        <w:left w:val="none" w:sz="0" w:space="0" w:color="auto"/>
        <w:bottom w:val="none" w:sz="0" w:space="0" w:color="auto"/>
        <w:right w:val="none" w:sz="0" w:space="0" w:color="auto"/>
      </w:divBdr>
    </w:div>
    <w:div w:id="181459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2260</TotalTime>
  <Pages>3</Pages>
  <Words>769</Words>
  <Characters>5042</Characters>
  <Application>Microsoft Office Word</Application>
  <DocSecurity>0</DocSecurity>
  <Lines>458</Lines>
  <Paragraphs>232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srihv</dc:creator>
  <cp:keywords/>
  <dc:description/>
  <cp:lastModifiedBy>Gowri Sundaram</cp:lastModifiedBy>
  <cp:revision>37</cp:revision>
  <dcterms:created xsi:type="dcterms:W3CDTF">2022-01-24T11:34:00Z</dcterms:created>
  <dcterms:modified xsi:type="dcterms:W3CDTF">2022-04-25T14:21:00Z</dcterms:modified>
</cp:coreProperties>
</file>