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A5" w:rsidRPr="0062400B" w:rsidRDefault="00211C2F" w:rsidP="0062400B">
      <w:pPr>
        <w:pStyle w:val="Titre1"/>
      </w:pPr>
      <w:r w:rsidRPr="0062400B">
        <w:t xml:space="preserve">Invitation </w:t>
      </w:r>
      <w:r w:rsidR="00CF4C17" w:rsidRPr="0062400B">
        <w:t xml:space="preserve">au </w:t>
      </w:r>
      <w:r w:rsidR="00ED7C1A" w:rsidRPr="0062400B">
        <w:t xml:space="preserve">Centre d'Art Contemporain </w:t>
      </w:r>
      <w:r w:rsidR="00CF4C17" w:rsidRPr="0062400B">
        <w:t>(CAC)</w:t>
      </w:r>
    </w:p>
    <w:p w:rsidR="0062400B" w:rsidRDefault="00ED7C1A" w:rsidP="0062400B">
      <w:r w:rsidRPr="0062400B">
        <w:t>Madame, Monsieur,</w:t>
      </w:r>
      <w:r w:rsidRPr="0062400B">
        <w:br/>
        <w:t>Nous avons le plaisir de vous proposer, en partenariat avec l’ABA et la FSA, une visite guidée gratuite de l’exposition </w:t>
      </w:r>
      <w:proofErr w:type="spellStart"/>
      <w:r w:rsidRPr="0062400B">
        <w:t>We</w:t>
      </w:r>
      <w:proofErr w:type="spellEnd"/>
      <w:r w:rsidRPr="0062400B">
        <w:t xml:space="preserve"> </w:t>
      </w:r>
      <w:proofErr w:type="spellStart"/>
      <w:r w:rsidRPr="0062400B">
        <w:t>didn’t</w:t>
      </w:r>
      <w:proofErr w:type="spellEnd"/>
      <w:r w:rsidRPr="0062400B">
        <w:t xml:space="preserve"> </w:t>
      </w:r>
      <w:proofErr w:type="spellStart"/>
      <w:r w:rsidRPr="0062400B">
        <w:t>want</w:t>
      </w:r>
      <w:proofErr w:type="spellEnd"/>
      <w:r w:rsidRPr="0062400B">
        <w:t xml:space="preserve"> to </w:t>
      </w:r>
      <w:proofErr w:type="spellStart"/>
      <w:r w:rsidRPr="0062400B">
        <w:t>leave,</w:t>
      </w:r>
      <w:proofErr w:type="spellEnd"/>
    </w:p>
    <w:p w:rsidR="0062400B" w:rsidRPr="0062400B" w:rsidRDefault="0062400B" w:rsidP="0062400B">
      <w:pPr>
        <w:rPr>
          <w:b/>
        </w:rPr>
      </w:pPr>
      <w:proofErr w:type="gramStart"/>
      <w:r w:rsidRPr="0062400B">
        <w:rPr>
          <w:b/>
        </w:rPr>
        <w:t>le</w:t>
      </w:r>
      <w:proofErr w:type="gramEnd"/>
      <w:r w:rsidRPr="0062400B">
        <w:rPr>
          <w:b/>
        </w:rPr>
        <w:t xml:space="preserve"> mercredi </w:t>
      </w:r>
      <w:r w:rsidR="00ED7C1A" w:rsidRPr="0062400B">
        <w:rPr>
          <w:b/>
        </w:rPr>
        <w:t>20 novembre</w:t>
      </w:r>
      <w:r w:rsidRPr="0062400B">
        <w:rPr>
          <w:b/>
        </w:rPr>
        <w:t xml:space="preserve"> à 11:00</w:t>
      </w:r>
    </w:p>
    <w:p w:rsidR="0062400B" w:rsidRPr="0062400B" w:rsidRDefault="00ED7C1A" w:rsidP="0062400B">
      <w:proofErr w:type="gramStart"/>
      <w:r w:rsidRPr="0062400B">
        <w:t>en</w:t>
      </w:r>
      <w:proofErr w:type="gramEnd"/>
      <w:r w:rsidRPr="0062400B">
        <w:t xml:space="preserve"> compagnie de l’artiste Hannah </w:t>
      </w:r>
      <w:proofErr w:type="spellStart"/>
      <w:r w:rsidRPr="0062400B">
        <w:t>Weinberger</w:t>
      </w:r>
      <w:proofErr w:type="spellEnd"/>
      <w:r w:rsidRPr="0062400B">
        <w:t xml:space="preserve"> dans le cadre de sa nouvelle exposition monographique au Centre d’Art Contemporain Genève. L’artiste présentera une installation sonore interactive créée spécialement pour les espaces du Centre à Genève.</w:t>
      </w:r>
    </w:p>
    <w:p w:rsidR="0062400B" w:rsidRDefault="0062400B" w:rsidP="0062400B">
      <w:r w:rsidRPr="0062400B">
        <w:rPr>
          <w:b/>
        </w:rPr>
        <w:t xml:space="preserve">À </w:t>
      </w:r>
      <w:r w:rsidR="00ED7C1A" w:rsidRPr="0062400B">
        <w:rPr>
          <w:b/>
        </w:rPr>
        <w:t>l’issue de la visite</w:t>
      </w:r>
      <w:r w:rsidRPr="0062400B">
        <w:rPr>
          <w:b/>
        </w:rPr>
        <w:t>,</w:t>
      </w:r>
      <w:r w:rsidR="00ED7C1A" w:rsidRPr="0062400B">
        <w:rPr>
          <w:b/>
        </w:rPr>
        <w:t xml:space="preserve"> nous vous invitons à déjeuner avec nous</w:t>
      </w:r>
      <w:r w:rsidR="00ED7C1A" w:rsidRPr="0062400B">
        <w:t xml:space="preserve"> pour vous présenter en avant-première le projet d’ateliers animés par Hugo </w:t>
      </w:r>
      <w:proofErr w:type="spellStart"/>
      <w:r w:rsidR="00ED7C1A" w:rsidRPr="0062400B">
        <w:t>Hemmi</w:t>
      </w:r>
      <w:proofErr w:type="spellEnd"/>
      <w:r w:rsidR="00ED7C1A" w:rsidRPr="0062400B">
        <w:t xml:space="preserve"> - artiste et médiateur indépendant - auquel vous pourrez vous inscrire. </w:t>
      </w:r>
    </w:p>
    <w:p w:rsidR="0062400B" w:rsidRDefault="00ED7C1A" w:rsidP="0062400B">
      <w:r w:rsidRPr="0062400B">
        <w:t xml:space="preserve">Ces ateliers seront l’occasion de partager votre expérience sonore de l’exposition d’Hannah </w:t>
      </w:r>
      <w:proofErr w:type="spellStart"/>
      <w:r w:rsidRPr="0062400B">
        <w:t>Weinberger</w:t>
      </w:r>
      <w:proofErr w:type="spellEnd"/>
      <w:r w:rsidRPr="0062400B">
        <w:t xml:space="preserve"> et d’expérimenter différentes manières de décrire/parler le/du son.</w:t>
      </w:r>
    </w:p>
    <w:p w:rsidR="0062400B" w:rsidRDefault="00ED7C1A" w:rsidP="0062400B">
      <w:r w:rsidRPr="0062400B">
        <w:t>Dates proposées (que l’on pourra adapter aux disponibilités) pour ce workshop</w:t>
      </w:r>
    </w:p>
    <w:p w:rsidR="0062400B" w:rsidRPr="0062400B" w:rsidRDefault="00ED7C1A" w:rsidP="0062400B">
      <w:pPr>
        <w:rPr>
          <w:b/>
          <w:lang w:eastAsia="fr-CH"/>
        </w:rPr>
      </w:pPr>
      <w:proofErr w:type="gramStart"/>
      <w:r w:rsidRPr="0062400B">
        <w:rPr>
          <w:b/>
          <w:lang w:eastAsia="fr-CH"/>
        </w:rPr>
        <w:t>jeudis</w:t>
      </w:r>
      <w:proofErr w:type="gramEnd"/>
      <w:r w:rsidRPr="0062400B">
        <w:rPr>
          <w:b/>
          <w:lang w:eastAsia="fr-CH"/>
        </w:rPr>
        <w:t xml:space="preserve"> de 10h00 à 11h30 :</w:t>
      </w:r>
    </w:p>
    <w:p w:rsidR="0062400B" w:rsidRPr="0062400B" w:rsidRDefault="00ED7C1A" w:rsidP="0062400B">
      <w:pPr>
        <w:rPr>
          <w:b/>
          <w:lang w:eastAsia="fr-CH"/>
        </w:rPr>
      </w:pPr>
      <w:r w:rsidRPr="0062400B">
        <w:rPr>
          <w:b/>
          <w:lang w:eastAsia="fr-CH"/>
        </w:rPr>
        <w:t>28 novembre</w:t>
      </w:r>
      <w:r w:rsidR="0062400B" w:rsidRPr="0062400B">
        <w:rPr>
          <w:b/>
          <w:lang w:eastAsia="fr-CH"/>
        </w:rPr>
        <w:t xml:space="preserve">, </w:t>
      </w:r>
      <w:r w:rsidRPr="0062400B">
        <w:rPr>
          <w:b/>
          <w:lang w:eastAsia="fr-CH"/>
        </w:rPr>
        <w:t>5, 12 et 19 décembre</w:t>
      </w:r>
    </w:p>
    <w:p w:rsidR="0062400B" w:rsidRDefault="00ED7C1A" w:rsidP="0062400B">
      <w:pPr>
        <w:rPr>
          <w:lang w:eastAsia="fr-CH"/>
        </w:rPr>
      </w:pPr>
      <w:r w:rsidRPr="00ED7C1A">
        <w:rPr>
          <w:lang w:eastAsia="fr-CH"/>
        </w:rPr>
        <w:t>En pièce jointe, plus d’information sur l’exposition</w:t>
      </w:r>
    </w:p>
    <w:p w:rsidR="00ED7C1A" w:rsidRPr="0062400B" w:rsidRDefault="00ED7C1A" w:rsidP="0062400B">
      <w:pPr>
        <w:rPr>
          <w:color w:val="000000"/>
          <w:szCs w:val="24"/>
          <w:lang w:eastAsia="fr-CH"/>
        </w:rPr>
      </w:pPr>
      <w:r w:rsidRPr="00ED7C1A">
        <w:rPr>
          <w:szCs w:val="24"/>
          <w:lang w:eastAsia="fr-CH"/>
        </w:rPr>
        <w:t>Merci de vous inscrire auprès de Frédéric Stordeur, responsable de la médiation du Centre</w:t>
      </w:r>
      <w:r>
        <w:rPr>
          <w:szCs w:val="24"/>
          <w:lang w:eastAsia="fr-CH"/>
        </w:rPr>
        <w:t xml:space="preserve">, par mail: </w:t>
      </w:r>
      <w:hyperlink r:id="rId5" w:tgtFrame="_blank" w:history="1">
        <w:r w:rsidRPr="00ED7C1A">
          <w:rPr>
            <w:color w:val="0000FF"/>
            <w:sz w:val="27"/>
            <w:szCs w:val="27"/>
            <w:u w:val="single"/>
            <w:lang w:eastAsia="fr-CH"/>
          </w:rPr>
          <w:t>frederic.stordeur@centre.ch</w:t>
        </w:r>
      </w:hyperlink>
      <w:r>
        <w:rPr>
          <w:color w:val="500050"/>
          <w:sz w:val="27"/>
          <w:szCs w:val="27"/>
          <w:lang w:eastAsia="fr-CH"/>
        </w:rPr>
        <w:t xml:space="preserve"> ou par tél. </w:t>
      </w:r>
      <w:hyperlink r:id="rId6" w:tgtFrame="_blank" w:tooltip="blocked::tel:+41 22 888 30 41" w:history="1">
        <w:r w:rsidRPr="00ED7C1A">
          <w:rPr>
            <w:rFonts w:cs="Arial"/>
            <w:color w:val="0000FF"/>
            <w:sz w:val="27"/>
            <w:szCs w:val="27"/>
            <w:u w:val="single"/>
            <w:lang w:val="fr-FR" w:eastAsia="fr-CH"/>
          </w:rPr>
          <w:t>+41 22 888 30 43</w:t>
        </w:r>
      </w:hyperlink>
      <w:r w:rsidRPr="00ED7C1A">
        <w:rPr>
          <w:rFonts w:cs="Arial"/>
          <w:color w:val="500050"/>
          <w:sz w:val="27"/>
          <w:szCs w:val="27"/>
          <w:lang w:val="fr-FR" w:eastAsia="fr-CH"/>
        </w:rPr>
        <w:t> </w:t>
      </w:r>
      <w:r w:rsidR="00B300A5">
        <w:rPr>
          <w:rFonts w:cs="Arial"/>
          <w:color w:val="500050"/>
          <w:sz w:val="27"/>
          <w:szCs w:val="27"/>
          <w:lang w:val="fr-FR" w:eastAsia="fr-CH"/>
        </w:rPr>
        <w:br/>
      </w:r>
      <w:r w:rsidRPr="0062400B">
        <w:rPr>
          <w:color w:val="000000"/>
          <w:szCs w:val="24"/>
          <w:lang w:eastAsia="fr-CH"/>
        </w:rPr>
        <w:t>Avec l’artiste, nous nous réjouissons de vous accueillir prochainement</w:t>
      </w:r>
      <w:r w:rsidR="00B300A5" w:rsidRPr="0062400B">
        <w:rPr>
          <w:color w:val="000000"/>
          <w:szCs w:val="24"/>
          <w:lang w:eastAsia="fr-CH"/>
        </w:rPr>
        <w:t xml:space="preserve"> et</w:t>
      </w:r>
      <w:r w:rsidRPr="0062400B">
        <w:rPr>
          <w:color w:val="000000"/>
          <w:szCs w:val="24"/>
          <w:lang w:eastAsia="fr-CH"/>
        </w:rPr>
        <w:t xml:space="preserve"> nous restons à disposition pour tout renseignement complémentaire.</w:t>
      </w:r>
      <w:r w:rsidR="00F9573F" w:rsidRPr="0062400B">
        <w:rPr>
          <w:color w:val="000000"/>
          <w:szCs w:val="24"/>
          <w:lang w:eastAsia="fr-CH"/>
        </w:rPr>
        <w:br/>
      </w:r>
      <w:r w:rsidRPr="0062400B">
        <w:rPr>
          <w:color w:val="000000"/>
          <w:szCs w:val="24"/>
          <w:lang w:eastAsia="fr-CH"/>
        </w:rPr>
        <w:t>Sincères salutations,</w:t>
      </w:r>
      <w:r w:rsidR="00B300A5" w:rsidRPr="0062400B">
        <w:rPr>
          <w:color w:val="000000"/>
          <w:szCs w:val="24"/>
          <w:lang w:eastAsia="fr-CH"/>
        </w:rPr>
        <w:br/>
      </w:r>
      <w:r w:rsidRPr="0062400B">
        <w:rPr>
          <w:color w:val="000000"/>
          <w:szCs w:val="24"/>
          <w:lang w:eastAsia="fr-CH"/>
        </w:rPr>
        <w:t>Frédéric Stordeur et Hugo Hemmi</w:t>
      </w:r>
    </w:p>
    <w:p w:rsidR="00B300A5" w:rsidRPr="0062400B" w:rsidRDefault="00F9573F" w:rsidP="0062400B">
      <w:pPr>
        <w:rPr>
          <w:lang w:eastAsia="fr-CH"/>
        </w:rPr>
      </w:pPr>
      <w:r w:rsidRPr="0062400B">
        <w:rPr>
          <w:lang w:eastAsia="fr-CH"/>
        </w:rPr>
        <w:t>Accès au CAC par les TPG: lignes 2 et 19, arrêt "Musée d'Ethno</w:t>
      </w:r>
      <w:bookmarkStart w:id="0" w:name="_GoBack"/>
      <w:bookmarkEnd w:id="0"/>
      <w:r w:rsidRPr="0062400B">
        <w:rPr>
          <w:lang w:eastAsia="fr-CH"/>
        </w:rPr>
        <w:t>graphie"</w:t>
      </w:r>
    </w:p>
    <w:p w:rsidR="0062400B" w:rsidRPr="0062400B" w:rsidRDefault="0062400B" w:rsidP="0062400B">
      <w:pPr>
        <w:rPr>
          <w:lang w:eastAsia="fr-CH"/>
        </w:rPr>
      </w:pPr>
      <w:r w:rsidRPr="0062400B">
        <w:rPr>
          <w:lang w:eastAsia="fr-CH"/>
        </w:rPr>
        <w:t>Merci d’indiquer si vous souhaitez être accompagné pour le trajet de l’arrêt Ethnographie au CAC,</w:t>
      </w:r>
    </w:p>
    <w:sectPr w:rsidR="0062400B" w:rsidRPr="0062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3767"/>
    <w:multiLevelType w:val="multilevel"/>
    <w:tmpl w:val="476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1A"/>
    <w:rsid w:val="000161E4"/>
    <w:rsid w:val="00032CA8"/>
    <w:rsid w:val="00083218"/>
    <w:rsid w:val="00211C2F"/>
    <w:rsid w:val="002A4A8D"/>
    <w:rsid w:val="00363CD3"/>
    <w:rsid w:val="00415535"/>
    <w:rsid w:val="00505F06"/>
    <w:rsid w:val="0062400B"/>
    <w:rsid w:val="00704746"/>
    <w:rsid w:val="009634C3"/>
    <w:rsid w:val="00B300A5"/>
    <w:rsid w:val="00BE3718"/>
    <w:rsid w:val="00C6238B"/>
    <w:rsid w:val="00CF4C17"/>
    <w:rsid w:val="00D401D6"/>
    <w:rsid w:val="00DF2095"/>
    <w:rsid w:val="00E27EEA"/>
    <w:rsid w:val="00ED7C1A"/>
    <w:rsid w:val="00F9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07BC"/>
  <w15:chartTrackingRefBased/>
  <w15:docId w15:val="{64783EF1-4353-4BC6-9C92-F5A67A7C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0B"/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62400B"/>
    <w:pPr>
      <w:keepNext/>
      <w:keepLines/>
      <w:spacing w:before="240"/>
      <w:outlineLvl w:val="0"/>
    </w:pPr>
    <w:rPr>
      <w:rFonts w:eastAsiaTheme="majorEastAsia" w:cs="Arial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400B"/>
    <w:rPr>
      <w:rFonts w:asciiTheme="minorHAnsi" w:eastAsiaTheme="majorEastAsia" w:hAnsiTheme="minorHAnsi" w:cs="Arial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41%2022%20888%2030%2043" TargetMode="External"/><Relationship Id="rId5" Type="http://schemas.openxmlformats.org/officeDocument/2006/relationships/hyperlink" Target="mailto:frederic.stordeur@centr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srihv</dc:creator>
  <cp:keywords/>
  <dc:description/>
  <cp:lastModifiedBy>Marie-Paule Christiaen</cp:lastModifiedBy>
  <cp:revision>2</cp:revision>
  <dcterms:created xsi:type="dcterms:W3CDTF">2019-11-11T09:37:00Z</dcterms:created>
  <dcterms:modified xsi:type="dcterms:W3CDTF">2019-11-11T09:37:00Z</dcterms:modified>
</cp:coreProperties>
</file>