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EA" w:rsidRDefault="00D809EA" w:rsidP="00D809EA">
      <w:pPr>
        <w:rPr>
          <w:rFonts w:ascii="Arial" w:hAnsi="Arial" w:cs="Arial"/>
          <w:lang w:val="fr-CH"/>
        </w:rPr>
      </w:pPr>
      <w:r w:rsidRPr="00D809EA">
        <w:rPr>
          <w:rFonts w:ascii="Arial" w:hAnsi="Arial" w:cs="Arial"/>
          <w:lang w:val="fr-CH"/>
        </w:rPr>
        <w:t>Cours de la FSA pour le printemps</w:t>
      </w:r>
    </w:p>
    <w:p w:rsidR="00D809EA" w:rsidRDefault="00D809EA" w:rsidP="00D809EA">
      <w:pPr>
        <w:rPr>
          <w:rFonts w:ascii="Arial" w:hAnsi="Arial" w:cs="Arial"/>
          <w:lang w:val="fr-CH"/>
        </w:rPr>
      </w:pPr>
    </w:p>
    <w:p w:rsidR="00D809EA" w:rsidRDefault="00D809EA" w:rsidP="00D809EA">
      <w:pPr>
        <w:rPr>
          <w:rFonts w:ascii="Arial" w:hAnsi="Arial" w:cs="Arial"/>
          <w:lang w:val="fr-CH"/>
        </w:rPr>
      </w:pP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Bonjour à toutes et à tous,</w:t>
      </w: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Chers – Chères membres,</w:t>
      </w:r>
    </w:p>
    <w:p w:rsidR="00D809EA" w:rsidRDefault="00D809EA" w:rsidP="00D809EA">
      <w:pPr>
        <w:rPr>
          <w:rFonts w:ascii="Arial" w:hAnsi="Arial" w:cs="Arial"/>
          <w:lang w:val="fr-CH"/>
        </w:rPr>
      </w:pP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Malgré les températures fraîches de ces derniers temps, le printemps est à nos portes, nous amenant énergie et nouvelles envies pour les beaux jours.</w:t>
      </w: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Profitez que les journées se rallongent pour faire des activités parmi les cours proposés. Ce lien vous permet d’accéder directement à notre offre complète,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https://sbv-fsa.ch/fr/cours</w:t>
        </w:r>
      </w:hyperlink>
      <w:r>
        <w:rPr>
          <w:rFonts w:ascii="Arial" w:hAnsi="Arial" w:cs="Arial"/>
          <w:lang w:val="fr-CH"/>
        </w:rPr>
        <w:t>. De plus, notre nouveau programme pour le deuxième semestre 2023 sera disponible dès le début mai sous ce même lien.</w:t>
      </w: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Attention, les délais d’inscription des activités suivantes seront bientôt échus ou les places encore disponibles sont restreintes. </w:t>
      </w: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Inscrivez-vous directement en cliquant sur les liens ci-dessous.</w:t>
      </w: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Réflexologie palmaire familiale, 7 au 11 juin à Interlaken </w:t>
      </w:r>
      <w:hyperlink r:id="rId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https://sbv-fsa.ch/fr/form/kursanmeldung?source_entity_type=node&amp;source_entity_id=76896</w:t>
        </w:r>
      </w:hyperlink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Week-end zen au </w:t>
      </w:r>
      <w:proofErr w:type="spellStart"/>
      <w:r>
        <w:rPr>
          <w:rFonts w:ascii="Arial" w:hAnsi="Arial" w:cs="Arial"/>
          <w:lang w:val="fr-CH"/>
        </w:rPr>
        <w:t>Pays-d’Enhaut</w:t>
      </w:r>
      <w:proofErr w:type="spellEnd"/>
      <w:r>
        <w:rPr>
          <w:rFonts w:ascii="Arial" w:hAnsi="Arial" w:cs="Arial"/>
          <w:lang w:val="fr-CH"/>
        </w:rPr>
        <w:t xml:space="preserve">, du 26 au 29 mai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 </w:t>
      </w:r>
      <w:hyperlink r:id="rId6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https://sbv-fsa.ch/fr/form/kursanmeldung?source_entity_type=node&amp;source_entity_id=76906</w:t>
        </w:r>
      </w:hyperlink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Découvrez l’aromathérapie, 29 avril à Fribourg </w:t>
      </w:r>
      <w:hyperlink r:id="rId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https://sbv-fsa.ch/fr/form/kursanmeldung?source_entity_type=node&amp;source_entity_id=76816</w:t>
        </w:r>
      </w:hyperlink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Mise en forme estivale, 6 au 8 juillet à Interlaken </w:t>
      </w:r>
      <w:hyperlink r:id="rId8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https://sbv-fsa.ch/fr/form/kursanmeldung?source_entity_type=node&amp;source_entity_id=76926</w:t>
        </w:r>
      </w:hyperlink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Immersion nippone, 26 avril et 3 mai à Lausanne </w:t>
      </w:r>
      <w:hyperlink r:id="rId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https://sbv-fsa.ch/fr/form/kursanmeldung?source_entity_type=node&amp;source_entity_id=76811</w:t>
        </w:r>
      </w:hyperlink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Découverte des plantes sauvages, 10 mai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 </w:t>
      </w:r>
      <w:hyperlink r:id="rId10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https://sbv-fsa.ch/fr/form/kursanmeldung?source_entity_type=node&amp;source_entity_id=76886</w:t>
        </w:r>
      </w:hyperlink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Rencontre avec les amphibiens, 13 mai région de Moutier </w:t>
      </w:r>
      <w:hyperlink r:id="rId11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https://sbv-fsa.ch/fr/form/kursanmeldung?source_entity_type=node&amp;source_entity_id=76911</w:t>
        </w:r>
      </w:hyperlink>
    </w:p>
    <w:p w:rsidR="00D809EA" w:rsidRDefault="00D809EA" w:rsidP="00D809EA">
      <w:pPr>
        <w:rPr>
          <w:rFonts w:ascii="Arial" w:hAnsi="Arial" w:cs="Arial"/>
          <w:lang w:val="fr-CH"/>
        </w:rPr>
      </w:pPr>
    </w:p>
    <w:p w:rsidR="00D809EA" w:rsidRDefault="00D809EA" w:rsidP="00D809E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restons bien entendu à votre entière disposition pour répondre à toutes vos questions ou prendre vos inscriptions par mail ou téléphone.</w:t>
      </w:r>
    </w:p>
    <w:p w:rsidR="00D809EA" w:rsidRDefault="00D809EA" w:rsidP="00D809EA">
      <w:pPr>
        <w:rPr>
          <w:rFonts w:ascii="Arial" w:hAnsi="Arial" w:cs="Arial"/>
          <w:lang w:val="fr-CH" w:eastAsia="fr-CH"/>
        </w:rPr>
      </w:pPr>
    </w:p>
    <w:p w:rsidR="00D809EA" w:rsidRDefault="00D809EA" w:rsidP="00D809EA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Meilleures salutations </w:t>
      </w:r>
    </w:p>
    <w:p w:rsidR="00D809EA" w:rsidRDefault="00D809EA" w:rsidP="00D809EA">
      <w:pPr>
        <w:rPr>
          <w:rFonts w:ascii="Arial" w:hAnsi="Arial" w:cs="Arial"/>
          <w:lang w:val="fr-CH" w:eastAsia="fr-CH"/>
        </w:rPr>
      </w:pPr>
    </w:p>
    <w:p w:rsidR="00D809EA" w:rsidRDefault="00D809EA" w:rsidP="00D809EA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D809EA" w:rsidRDefault="00D809EA" w:rsidP="00D809EA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D809EA" w:rsidRDefault="00D809EA" w:rsidP="00D809EA">
      <w:pPr>
        <w:rPr>
          <w:rFonts w:ascii="Arial" w:hAnsi="Arial" w:cs="Arial"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T 031 390 88 27 | </w:t>
      </w:r>
      <w:hyperlink r:id="rId12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cours@sbv-fsa.ch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</w:t>
      </w:r>
    </w:p>
    <w:p w:rsidR="00D809EA" w:rsidRDefault="00D809EA" w:rsidP="00D809EA">
      <w:pPr>
        <w:spacing w:line="252" w:lineRule="auto"/>
        <w:rPr>
          <w:rFonts w:ascii="Arial" w:hAnsi="Arial" w:cs="Arial"/>
          <w:b/>
          <w:bCs/>
          <w:color w:val="0018A8"/>
          <w:lang w:val="fr-CH" w:eastAsia="fr-CH"/>
        </w:rPr>
      </w:pPr>
    </w:p>
    <w:p w:rsidR="00D809EA" w:rsidRDefault="00D809EA" w:rsidP="00D809EA">
      <w:pPr>
        <w:spacing w:line="252" w:lineRule="auto"/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des aveugles et malvoyants FSA</w:t>
      </w:r>
    </w:p>
    <w:p w:rsidR="00D809EA" w:rsidRDefault="00D809EA" w:rsidP="00D809EA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Secrétariat général, </w:t>
      </w: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D809EA" w:rsidRDefault="00D809EA" w:rsidP="00D809EA">
      <w:pPr>
        <w:spacing w:line="252" w:lineRule="auto"/>
        <w:rPr>
          <w:rFonts w:ascii="Arial" w:hAnsi="Arial" w:cs="Arial"/>
          <w:color w:val="0018A8"/>
          <w:lang w:val="fr-CH" w:eastAsia="fr-CH"/>
        </w:rPr>
      </w:pPr>
      <w:hyperlink r:id="rId13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| </w:t>
      </w:r>
      <w:hyperlink r:id="rId14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fr-CH"/>
          </w:rPr>
          <w:t>facebook</w:t>
        </w:r>
        <w:proofErr w:type="spellEnd"/>
      </w:hyperlink>
    </w:p>
    <w:p w:rsidR="00D809EA" w:rsidRDefault="00D809EA" w:rsidP="00D809EA">
      <w:pPr>
        <w:spacing w:line="252" w:lineRule="auto"/>
        <w:rPr>
          <w:rFonts w:ascii="Arial" w:hAnsi="Arial" w:cs="Arial"/>
          <w:color w:val="000000"/>
          <w:lang w:val="fr-CH" w:eastAsia="fr-CH"/>
        </w:rPr>
      </w:pPr>
    </w:p>
    <w:p w:rsidR="00D809EA" w:rsidRDefault="00D809EA" w:rsidP="00D809EA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9EA"/>
    <w:rsid w:val="0017744C"/>
    <w:rsid w:val="00687751"/>
    <w:rsid w:val="00D20537"/>
    <w:rsid w:val="00D809EA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EA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09E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v-fsa.ch/fr/form/kursanmeldung?source_entity_type=node&amp;source_entity_id=76926" TargetMode="External"/><Relationship Id="rId13" Type="http://schemas.openxmlformats.org/officeDocument/2006/relationships/hyperlink" Target="http://www.sbv-fsa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v-fsa.ch/fr/form/kursanmeldung?source_entity_type=node&amp;source_entity_id=76816" TargetMode="External"/><Relationship Id="rId12" Type="http://schemas.openxmlformats.org/officeDocument/2006/relationships/hyperlink" Target="mailto:cours@sbv-fsa.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bv-fsa.ch/fr/form/kursanmeldung?source_entity_type=node&amp;source_entity_id=76906" TargetMode="External"/><Relationship Id="rId11" Type="http://schemas.openxmlformats.org/officeDocument/2006/relationships/hyperlink" Target="https://sbv-fsa.ch/fr/form/kursanmeldung?source_entity_type=node&amp;source_entity_id=76911" TargetMode="External"/><Relationship Id="rId5" Type="http://schemas.openxmlformats.org/officeDocument/2006/relationships/hyperlink" Target="https://sbv-fsa.ch/fr/form/kursanmeldung?source_entity_type=node&amp;source_entity_id=768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bv-fsa.ch/fr/form/kursanmeldung?source_entity_type=node&amp;source_entity_id=76886" TargetMode="External"/><Relationship Id="rId4" Type="http://schemas.openxmlformats.org/officeDocument/2006/relationships/hyperlink" Target="https://sbv-fsa.ch/fr/cours" TargetMode="External"/><Relationship Id="rId9" Type="http://schemas.openxmlformats.org/officeDocument/2006/relationships/hyperlink" Target="https://sbv-fsa.ch/fr/form/kursanmeldung?source_entity_type=node&amp;source_entity_id=76811" TargetMode="External"/><Relationship Id="rId14" Type="http://schemas.openxmlformats.org/officeDocument/2006/relationships/hyperlink" Target="https://www.facebook.com/sbv.fs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2023-02-28T16:33:00Z</dcterms:created>
  <dcterms:modified xsi:type="dcterms:W3CDTF">2023-02-28T16:34:00Z</dcterms:modified>
</cp:coreProperties>
</file>