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CEF89" w14:textId="31814921" w:rsidR="00990F21" w:rsidRPr="00990F21" w:rsidRDefault="00B30F00" w:rsidP="00B30F00">
      <w:pPr>
        <w:pStyle w:val="Titre"/>
      </w:pPr>
      <w:bookmarkStart w:id="0" w:name="_Toc222154854"/>
      <w:bookmarkStart w:id="1" w:name="_Toc222155037"/>
      <w:bookmarkStart w:id="2" w:name="_Toc222155111"/>
      <w:r w:rsidRPr="00CB0B14">
        <w:t>Clin dʼœil</w:t>
      </w:r>
      <w:r>
        <w:t xml:space="preserve"> </w:t>
      </w:r>
      <w:r w:rsidR="00A25845" w:rsidRPr="00A25845">
        <w:t>0</w:t>
      </w:r>
      <w:r w:rsidR="003B7C0F">
        <w:t>1</w:t>
      </w:r>
      <w:r w:rsidR="00A25845" w:rsidRPr="00A25845">
        <w:t>/202</w:t>
      </w:r>
      <w:r w:rsidR="003B7C0F">
        <w:t>6</w:t>
      </w:r>
      <w:r>
        <w:t xml:space="preserve"> - </w:t>
      </w:r>
      <w:bookmarkStart w:id="3" w:name="_Toc183010017"/>
      <w:r w:rsidR="00990F21" w:rsidRPr="00990F21">
        <w:t>Magazine de la Fédération suisse des aveugles et malvoyants fsa</w:t>
      </w:r>
      <w:bookmarkEnd w:id="0"/>
      <w:bookmarkEnd w:id="1"/>
      <w:bookmarkEnd w:id="2"/>
    </w:p>
    <w:bookmarkEnd w:id="3"/>
    <w:p w14:paraId="7DE655F0" w14:textId="0CCA53E8" w:rsidR="003B7C0F" w:rsidRPr="003B7C0F" w:rsidRDefault="00B30F00" w:rsidP="003B7C0F">
      <w:pPr>
        <w:pStyle w:val="Titre4"/>
        <w:rPr>
          <w:lang w:bidi="ta-IN"/>
        </w:rPr>
      </w:pPr>
      <w:r>
        <w:rPr>
          <w:lang w:bidi="ta-IN"/>
        </w:rPr>
        <w:t xml:space="preserve">Point fort: </w:t>
      </w:r>
      <w:r w:rsidR="003B7C0F" w:rsidRPr="003B7C0F">
        <w:rPr>
          <w:lang w:bidi="ta-IN"/>
        </w:rPr>
        <w:t>Handicap de la vue et autonomie à domicile</w:t>
      </w:r>
    </w:p>
    <w:p w14:paraId="60E06B5E" w14:textId="396B16A7" w:rsidR="00B30F00" w:rsidRPr="00A25845" w:rsidRDefault="00B30F00" w:rsidP="00B30F00">
      <w:pPr>
        <w:pStyle w:val="Titre1"/>
      </w:pPr>
      <w:bookmarkStart w:id="4" w:name="_Toc222155112"/>
      <w:r>
        <w:t>Page de couverture</w:t>
      </w:r>
      <w:bookmarkEnd w:id="4"/>
    </w:p>
    <w:p w14:paraId="5BBE7795" w14:textId="7231D2AE" w:rsidR="006332BD" w:rsidRPr="006332BD" w:rsidRDefault="006332BD" w:rsidP="006332BD">
      <w:pPr>
        <w:pStyle w:val="Titre4"/>
      </w:pPr>
      <w:r w:rsidRPr="006332BD">
        <w:t>Photo</w:t>
      </w:r>
      <w:r>
        <w:t>:</w:t>
      </w:r>
    </w:p>
    <w:p w14:paraId="366826FC" w14:textId="47C69BDA" w:rsidR="006332BD" w:rsidRDefault="003B7C0F" w:rsidP="00B30F00">
      <w:pPr>
        <w:spacing w:after="120"/>
      </w:pPr>
      <w:r w:rsidRPr="003B7C0F">
        <w:t>Entourée de ses plantes vertes dans une loggia baignée de soleil, une femme blonde, souriante et détendue, est confortablement allongée dans un fauteuil rembourré avec pour thème: Handicap de la vue et autonomie à domicile</w:t>
      </w:r>
      <w:r w:rsidR="006D7E94">
        <w:t xml:space="preserve"> et </w:t>
      </w:r>
      <w:r w:rsidR="00B30F00">
        <w:t>pour légende:</w:t>
      </w:r>
      <w:r w:rsidR="00B30F00">
        <w:br/>
      </w:r>
      <w:r w:rsidRPr="003B7C0F">
        <w:t>Vivre avec un handicap visuel comporte de nombreuses facettes: Claudia Racine montre comment aménager son intérieur de manière esthétique même avec une vision réduite. Nous mettons également en lumière la manière dont les consultations AVJ renforcent l</w:t>
      </w:r>
      <w:r w:rsidR="004177A7">
        <w:t>’</w:t>
      </w:r>
      <w:r w:rsidRPr="003B7C0F">
        <w:t>autonomie, tout comme la valeur ajoutée que les assistant-e-s apportent au quotidien.</w:t>
      </w:r>
    </w:p>
    <w:p w14:paraId="77EBE7FC" w14:textId="4EC34F9F" w:rsidR="00B30F00" w:rsidRPr="0039775D" w:rsidRDefault="00AB48E1" w:rsidP="00B30F00">
      <w:pPr>
        <w:pStyle w:val="Titre1"/>
      </w:pPr>
      <w:bookmarkStart w:id="5" w:name="_Toc222155113"/>
      <w:r>
        <w:t>Dans ce numéro</w:t>
      </w:r>
      <w:bookmarkEnd w:id="5"/>
    </w:p>
    <w:p w14:paraId="36E9DD07" w14:textId="1293CC7F" w:rsidR="006332BD" w:rsidRPr="006332BD" w:rsidRDefault="006332BD" w:rsidP="006332BD">
      <w:pPr>
        <w:pStyle w:val="Titre4"/>
      </w:pPr>
      <w:r w:rsidRPr="006332BD">
        <w:t>Photo</w:t>
      </w:r>
      <w:r w:rsidR="00B30F00">
        <w:t>s</w:t>
      </w:r>
    </w:p>
    <w:p w14:paraId="47BCA097" w14:textId="4995EA5F" w:rsidR="003B7C0F" w:rsidRDefault="00B30F00" w:rsidP="00B30F00">
      <w:pPr>
        <w:widowControl w:val="0"/>
        <w:spacing w:after="120"/>
        <w:rPr>
          <w:lang w:val="fr-CH"/>
        </w:rPr>
      </w:pPr>
      <w:r w:rsidRPr="00B30F00">
        <w:rPr>
          <w:b/>
          <w:bCs/>
          <w:lang w:val="fr-CH"/>
        </w:rPr>
        <w:t>Photo 1:</w:t>
      </w:r>
      <w:r>
        <w:rPr>
          <w:lang w:val="fr-CH"/>
        </w:rPr>
        <w:t xml:space="preserve"> a</w:t>
      </w:r>
      <w:r w:rsidR="003B7C0F">
        <w:rPr>
          <w:lang w:val="fr-CH"/>
        </w:rPr>
        <w:t>ttablée dans sa cuisine aux murs blancs, une jeune personne aveugle apprend à couper des légumes de manière sécurisée, sous le regard attentif de son conseiller AVJ</w:t>
      </w:r>
      <w:r>
        <w:rPr>
          <w:lang w:val="fr-CH"/>
        </w:rPr>
        <w:t>, avec pour légende:</w:t>
      </w:r>
      <w:r>
        <w:rPr>
          <w:lang w:val="fr-CH"/>
        </w:rPr>
        <w:br/>
      </w:r>
      <w:r w:rsidR="003B7C0F" w:rsidRPr="006560F8">
        <w:rPr>
          <w:lang w:val="fr-CH"/>
        </w:rPr>
        <w:t>Gestion du ménage</w:t>
      </w:r>
      <w:r w:rsidR="003B7C0F">
        <w:rPr>
          <w:lang w:val="fr-CH"/>
        </w:rPr>
        <w:t>:</w:t>
      </w:r>
      <w:r w:rsidR="003B7C0F" w:rsidRPr="006560F8">
        <w:rPr>
          <w:lang w:val="fr-CH"/>
        </w:rPr>
        <w:t xml:space="preserve"> </w:t>
      </w:r>
      <w:r>
        <w:rPr>
          <w:lang w:val="fr-CH"/>
        </w:rPr>
        <w:t>p</w:t>
      </w:r>
      <w:r w:rsidR="003B7C0F" w:rsidRPr="006560F8">
        <w:rPr>
          <w:lang w:val="fr-CH"/>
        </w:rPr>
        <w:t>lus d</w:t>
      </w:r>
      <w:r w:rsidR="004177A7">
        <w:rPr>
          <w:lang w:val="fr-CH"/>
        </w:rPr>
        <w:t>’</w:t>
      </w:r>
      <w:r w:rsidR="003B7C0F" w:rsidRPr="006560F8">
        <w:rPr>
          <w:lang w:val="fr-CH"/>
        </w:rPr>
        <w:t>autonomie et une meilleure qualité de vie grâce aux conseils AVJ.</w:t>
      </w:r>
    </w:p>
    <w:p w14:paraId="0DC75BEB" w14:textId="023C16ED" w:rsidR="003B7C0F" w:rsidRDefault="00B30F00" w:rsidP="00B30F00">
      <w:pPr>
        <w:widowControl w:val="0"/>
        <w:spacing w:after="120"/>
        <w:rPr>
          <w:lang w:val="fr-CH"/>
        </w:rPr>
      </w:pPr>
      <w:r w:rsidRPr="00B30F00">
        <w:rPr>
          <w:b/>
          <w:bCs/>
          <w:lang w:val="fr-CH"/>
        </w:rPr>
        <w:t>Photo 2:</w:t>
      </w:r>
      <w:r>
        <w:rPr>
          <w:lang w:val="fr-CH"/>
        </w:rPr>
        <w:t xml:space="preserve"> s</w:t>
      </w:r>
      <w:r w:rsidR="003B7C0F">
        <w:rPr>
          <w:lang w:val="fr-CH"/>
        </w:rPr>
        <w:t>ur le trottoir longeant un carrefour très fréquenté, une instructrice en locomotion vérifie le maintien en sécurité de son client aveugle. Ce dernier cherche avec sa canne blanche le bord du trottoir pour atteindre une barrière</w:t>
      </w:r>
      <w:r>
        <w:rPr>
          <w:lang w:val="fr-CH"/>
        </w:rPr>
        <w:t>, avec pour légende:</w:t>
      </w:r>
      <w:r>
        <w:rPr>
          <w:lang w:val="fr-CH"/>
        </w:rPr>
        <w:br/>
      </w:r>
      <w:r w:rsidR="003B7C0F" w:rsidRPr="006560F8">
        <w:rPr>
          <w:lang w:val="fr-CH"/>
        </w:rPr>
        <w:t>Façonner l</w:t>
      </w:r>
      <w:r w:rsidR="004177A7">
        <w:rPr>
          <w:lang w:val="fr-CH"/>
        </w:rPr>
        <w:t>’</w:t>
      </w:r>
      <w:r w:rsidR="003B7C0F" w:rsidRPr="006560F8">
        <w:rPr>
          <w:lang w:val="fr-CH"/>
        </w:rPr>
        <w:t>avenir</w:t>
      </w:r>
      <w:r w:rsidR="003B7C0F">
        <w:rPr>
          <w:lang w:val="fr-CH"/>
        </w:rPr>
        <w:t>:</w:t>
      </w:r>
      <w:r w:rsidR="003B7C0F" w:rsidRPr="006560F8">
        <w:rPr>
          <w:lang w:val="fr-CH"/>
        </w:rPr>
        <w:t xml:space="preserve"> </w:t>
      </w:r>
      <w:r>
        <w:rPr>
          <w:lang w:val="fr-CH"/>
        </w:rPr>
        <w:t>c</w:t>
      </w:r>
      <w:r w:rsidR="003B7C0F" w:rsidRPr="006560F8">
        <w:rPr>
          <w:lang w:val="fr-CH"/>
        </w:rPr>
        <w:t>omment Lucien Staub trouve sa propre voie.</w:t>
      </w:r>
    </w:p>
    <w:p w14:paraId="5D4CC783" w14:textId="72647F3A" w:rsidR="003B7C0F" w:rsidRDefault="00B30F00" w:rsidP="00B30F00">
      <w:pPr>
        <w:widowControl w:val="0"/>
        <w:spacing w:after="120"/>
        <w:rPr>
          <w:lang w:val="fr-CH"/>
        </w:rPr>
      </w:pPr>
      <w:r w:rsidRPr="00B30F00">
        <w:rPr>
          <w:b/>
          <w:bCs/>
          <w:lang w:val="fr-CH"/>
        </w:rPr>
        <w:t xml:space="preserve">Photo 3: </w:t>
      </w:r>
      <w:r>
        <w:rPr>
          <w:b/>
          <w:bCs/>
          <w:lang w:val="fr-CH"/>
        </w:rPr>
        <w:t>a</w:t>
      </w:r>
      <w:r w:rsidR="003B7C0F">
        <w:rPr>
          <w:lang w:val="fr-CH"/>
        </w:rPr>
        <w:t>u sortir de la nuit, à 3000 mètres, un alpiniste aveugle et son guide marchent sur un glacier. Derrière eux, une chaîne d</w:t>
      </w:r>
      <w:r w:rsidR="004177A7">
        <w:rPr>
          <w:lang w:val="fr-CH"/>
        </w:rPr>
        <w:t>’</w:t>
      </w:r>
      <w:r w:rsidR="003B7C0F">
        <w:rPr>
          <w:lang w:val="fr-CH"/>
        </w:rPr>
        <w:t>arêtes montagneuses se découpe dans la lueur rosée du jour naissant</w:t>
      </w:r>
      <w:r>
        <w:rPr>
          <w:lang w:val="fr-CH"/>
        </w:rPr>
        <w:t>, avec pour légende: g</w:t>
      </w:r>
      <w:r w:rsidR="003B7C0F" w:rsidRPr="00FB2E92">
        <w:rPr>
          <w:lang w:val="fr-CH"/>
        </w:rPr>
        <w:t>ravir des sommets</w:t>
      </w:r>
      <w:r w:rsidR="003B7C0F">
        <w:rPr>
          <w:lang w:val="fr-CH"/>
        </w:rPr>
        <w:t>:</w:t>
      </w:r>
      <w:r w:rsidR="003B7C0F" w:rsidRPr="00FB2E92">
        <w:rPr>
          <w:lang w:val="fr-CH"/>
        </w:rPr>
        <w:t xml:space="preserve"> Comment un alpiniste aveugle vit l</w:t>
      </w:r>
      <w:r w:rsidR="004177A7">
        <w:rPr>
          <w:lang w:val="fr-CH"/>
        </w:rPr>
        <w:t>’</w:t>
      </w:r>
      <w:r w:rsidR="003B7C0F" w:rsidRPr="00FB2E92">
        <w:rPr>
          <w:lang w:val="fr-CH"/>
        </w:rPr>
        <w:t>altitude.</w:t>
      </w:r>
    </w:p>
    <w:p w14:paraId="32E27BB3" w14:textId="5E437783" w:rsidR="00D42430" w:rsidRPr="00B26D0C" w:rsidRDefault="00D42430" w:rsidP="006332BD">
      <w:pPr>
        <w:rPr>
          <w:rFonts w:ascii="Akkurat LL" w:hAnsi="Akkurat LL" w:cs="Akkurat LL"/>
          <w:b/>
          <w:bCs/>
          <w:spacing w:val="3"/>
          <w:kern w:val="0"/>
          <w:sz w:val="26"/>
          <w:szCs w:val="26"/>
          <w:lang w:val="fr-FR" w:bidi="ta-IN"/>
        </w:rPr>
      </w:pPr>
      <w:r w:rsidRPr="00B26D0C">
        <w:rPr>
          <w:lang w:val="fr-FR"/>
        </w:rPr>
        <w:br w:type="page"/>
      </w:r>
    </w:p>
    <w:p w14:paraId="68181FE9" w14:textId="77777777" w:rsidR="00AB48E1" w:rsidRDefault="00B26D0C" w:rsidP="00E0142F">
      <w:pPr>
        <w:pStyle w:val="Titre2"/>
        <w:rPr>
          <w:noProof/>
        </w:rPr>
      </w:pPr>
      <w:bookmarkStart w:id="6" w:name="_Toc174352695"/>
      <w:bookmarkStart w:id="7" w:name="_Toc174356223"/>
      <w:bookmarkStart w:id="8" w:name="_Toc174356352"/>
      <w:bookmarkStart w:id="9" w:name="_Toc183010018"/>
      <w:bookmarkStart w:id="10" w:name="_Toc190938716"/>
      <w:bookmarkStart w:id="11" w:name="_Toc198622651"/>
      <w:bookmarkStart w:id="12" w:name="_Toc214525388"/>
      <w:bookmarkStart w:id="13" w:name="_Toc222138380"/>
      <w:bookmarkStart w:id="14" w:name="_Toc222155114"/>
      <w:bookmarkStart w:id="15" w:name="_Toc56666660"/>
      <w:bookmarkStart w:id="16" w:name="_Toc72399451"/>
      <w:r>
        <w:lastRenderedPageBreak/>
        <w:t>Sommaire</w:t>
      </w:r>
      <w:bookmarkEnd w:id="6"/>
      <w:bookmarkEnd w:id="7"/>
      <w:bookmarkEnd w:id="8"/>
      <w:bookmarkEnd w:id="9"/>
      <w:bookmarkEnd w:id="10"/>
      <w:bookmarkEnd w:id="11"/>
      <w:bookmarkEnd w:id="12"/>
      <w:bookmarkEnd w:id="13"/>
      <w:bookmarkEnd w:id="14"/>
      <w:r w:rsidR="006F50FB">
        <w:fldChar w:fldCharType="begin"/>
      </w:r>
      <w:r w:rsidR="006F50FB">
        <w:instrText xml:space="preserve"> TOC \o "1-3" \h \z \t "Kasten_Titel;2" </w:instrText>
      </w:r>
      <w:r w:rsidR="006F50FB">
        <w:fldChar w:fldCharType="separate"/>
      </w:r>
    </w:p>
    <w:p w14:paraId="3DF4AB41" w14:textId="2DB5CDEB" w:rsidR="00AB48E1" w:rsidRDefault="00AB48E1">
      <w:pPr>
        <w:pStyle w:val="TM1"/>
        <w:rPr>
          <w:rFonts w:asciiTheme="minorHAnsi" w:eastAsiaTheme="minorEastAsia" w:hAnsiTheme="minorHAnsi" w:cstheme="minorBidi"/>
          <w:noProof/>
          <w:kern w:val="2"/>
          <w:sz w:val="24"/>
          <w:szCs w:val="24"/>
          <w:lang w:val="fr-CH" w:eastAsia="fr-CH"/>
          <w14:ligatures w14:val="standardContextual"/>
        </w:rPr>
      </w:pPr>
      <w:hyperlink w:anchor="_Toc222155112" w:history="1">
        <w:r w:rsidRPr="001119FE">
          <w:rPr>
            <w:rStyle w:val="Lienhypertexte"/>
            <w:noProof/>
            <w:lang w:bidi="ta-IN"/>
          </w:rPr>
          <w:t>Page de couverture</w:t>
        </w:r>
        <w:r>
          <w:rPr>
            <w:noProof/>
            <w:webHidden/>
          </w:rPr>
          <w:tab/>
        </w:r>
        <w:r>
          <w:rPr>
            <w:noProof/>
            <w:webHidden/>
          </w:rPr>
          <w:fldChar w:fldCharType="begin"/>
        </w:r>
        <w:r>
          <w:rPr>
            <w:noProof/>
            <w:webHidden/>
          </w:rPr>
          <w:instrText xml:space="preserve"> PAGEREF _Toc222155112 \h </w:instrText>
        </w:r>
        <w:r>
          <w:rPr>
            <w:noProof/>
            <w:webHidden/>
          </w:rPr>
        </w:r>
        <w:r>
          <w:rPr>
            <w:noProof/>
            <w:webHidden/>
          </w:rPr>
          <w:fldChar w:fldCharType="separate"/>
        </w:r>
        <w:r w:rsidR="009A1339">
          <w:rPr>
            <w:noProof/>
            <w:webHidden/>
          </w:rPr>
          <w:t>1</w:t>
        </w:r>
        <w:r>
          <w:rPr>
            <w:noProof/>
            <w:webHidden/>
          </w:rPr>
          <w:fldChar w:fldCharType="end"/>
        </w:r>
      </w:hyperlink>
    </w:p>
    <w:p w14:paraId="6E5AA7C4" w14:textId="2B144337" w:rsidR="00AB48E1" w:rsidRDefault="00AB48E1">
      <w:pPr>
        <w:pStyle w:val="TM1"/>
        <w:rPr>
          <w:rFonts w:asciiTheme="minorHAnsi" w:eastAsiaTheme="minorEastAsia" w:hAnsiTheme="minorHAnsi" w:cstheme="minorBidi"/>
          <w:noProof/>
          <w:kern w:val="2"/>
          <w:sz w:val="24"/>
          <w:szCs w:val="24"/>
          <w:lang w:val="fr-CH" w:eastAsia="fr-CH"/>
          <w14:ligatures w14:val="standardContextual"/>
        </w:rPr>
      </w:pPr>
      <w:hyperlink w:anchor="_Toc222155113" w:history="1">
        <w:r w:rsidRPr="001119FE">
          <w:rPr>
            <w:rStyle w:val="Lienhypertexte"/>
            <w:noProof/>
            <w:lang w:bidi="ta-IN"/>
          </w:rPr>
          <w:t>Dans ce numéro</w:t>
        </w:r>
        <w:r>
          <w:rPr>
            <w:noProof/>
            <w:webHidden/>
          </w:rPr>
          <w:tab/>
        </w:r>
        <w:r>
          <w:rPr>
            <w:noProof/>
            <w:webHidden/>
          </w:rPr>
          <w:fldChar w:fldCharType="begin"/>
        </w:r>
        <w:r>
          <w:rPr>
            <w:noProof/>
            <w:webHidden/>
          </w:rPr>
          <w:instrText xml:space="preserve"> PAGEREF _Toc222155113 \h </w:instrText>
        </w:r>
        <w:r>
          <w:rPr>
            <w:noProof/>
            <w:webHidden/>
          </w:rPr>
        </w:r>
        <w:r>
          <w:rPr>
            <w:noProof/>
            <w:webHidden/>
          </w:rPr>
          <w:fldChar w:fldCharType="separate"/>
        </w:r>
        <w:r w:rsidR="009A1339">
          <w:rPr>
            <w:noProof/>
            <w:webHidden/>
          </w:rPr>
          <w:t>1</w:t>
        </w:r>
        <w:r>
          <w:rPr>
            <w:noProof/>
            <w:webHidden/>
          </w:rPr>
          <w:fldChar w:fldCharType="end"/>
        </w:r>
      </w:hyperlink>
    </w:p>
    <w:p w14:paraId="26E2F6A0" w14:textId="57D32924" w:rsidR="00AB48E1" w:rsidRDefault="00AB48E1">
      <w:pPr>
        <w:pStyle w:val="TM2"/>
        <w:tabs>
          <w:tab w:val="right" w:leader="dot" w:pos="9486"/>
        </w:tabs>
        <w:rPr>
          <w:rFonts w:asciiTheme="minorHAnsi" w:eastAsiaTheme="minorEastAsia" w:hAnsiTheme="minorHAnsi" w:cstheme="minorBidi"/>
          <w:noProof/>
          <w:kern w:val="2"/>
          <w:sz w:val="24"/>
          <w:szCs w:val="24"/>
          <w:lang w:val="fr-CH" w:eastAsia="fr-CH"/>
          <w14:ligatures w14:val="standardContextual"/>
        </w:rPr>
      </w:pPr>
      <w:hyperlink w:anchor="_Toc222155114" w:history="1">
        <w:r w:rsidRPr="001119FE">
          <w:rPr>
            <w:rStyle w:val="Lienhypertexte"/>
            <w:noProof/>
            <w:lang w:bidi="ta-IN"/>
          </w:rPr>
          <w:t>Sommaire</w:t>
        </w:r>
        <w:r>
          <w:rPr>
            <w:noProof/>
            <w:webHidden/>
          </w:rPr>
          <w:tab/>
        </w:r>
        <w:r>
          <w:rPr>
            <w:noProof/>
            <w:webHidden/>
          </w:rPr>
          <w:fldChar w:fldCharType="begin"/>
        </w:r>
        <w:r>
          <w:rPr>
            <w:noProof/>
            <w:webHidden/>
          </w:rPr>
          <w:instrText xml:space="preserve"> PAGEREF _Toc222155114 \h </w:instrText>
        </w:r>
        <w:r>
          <w:rPr>
            <w:noProof/>
            <w:webHidden/>
          </w:rPr>
        </w:r>
        <w:r>
          <w:rPr>
            <w:noProof/>
            <w:webHidden/>
          </w:rPr>
          <w:fldChar w:fldCharType="separate"/>
        </w:r>
        <w:r w:rsidR="009A1339">
          <w:rPr>
            <w:noProof/>
            <w:webHidden/>
          </w:rPr>
          <w:t>2</w:t>
        </w:r>
        <w:r>
          <w:rPr>
            <w:noProof/>
            <w:webHidden/>
          </w:rPr>
          <w:fldChar w:fldCharType="end"/>
        </w:r>
      </w:hyperlink>
    </w:p>
    <w:p w14:paraId="6C1C2BAB" w14:textId="1A9E374F" w:rsidR="00AB48E1" w:rsidRDefault="00AB48E1">
      <w:pPr>
        <w:pStyle w:val="TM1"/>
        <w:rPr>
          <w:rFonts w:asciiTheme="minorHAnsi" w:eastAsiaTheme="minorEastAsia" w:hAnsiTheme="minorHAnsi" w:cstheme="minorBidi"/>
          <w:noProof/>
          <w:kern w:val="2"/>
          <w:sz w:val="24"/>
          <w:szCs w:val="24"/>
          <w:lang w:val="fr-CH" w:eastAsia="fr-CH"/>
          <w14:ligatures w14:val="standardContextual"/>
        </w:rPr>
      </w:pPr>
      <w:hyperlink w:anchor="_Toc222155115" w:history="1">
        <w:r w:rsidRPr="001119FE">
          <w:rPr>
            <w:rStyle w:val="Lienhypertexte"/>
            <w:noProof/>
            <w:lang w:bidi="ta-IN"/>
          </w:rPr>
          <w:t>Éditorial</w:t>
        </w:r>
        <w:r>
          <w:rPr>
            <w:noProof/>
            <w:webHidden/>
          </w:rPr>
          <w:tab/>
        </w:r>
        <w:r>
          <w:rPr>
            <w:noProof/>
            <w:webHidden/>
          </w:rPr>
          <w:fldChar w:fldCharType="begin"/>
        </w:r>
        <w:r>
          <w:rPr>
            <w:noProof/>
            <w:webHidden/>
          </w:rPr>
          <w:instrText xml:space="preserve"> PAGEREF _Toc222155115 \h </w:instrText>
        </w:r>
        <w:r>
          <w:rPr>
            <w:noProof/>
            <w:webHidden/>
          </w:rPr>
        </w:r>
        <w:r>
          <w:rPr>
            <w:noProof/>
            <w:webHidden/>
          </w:rPr>
          <w:fldChar w:fldCharType="separate"/>
        </w:r>
        <w:r w:rsidR="009A1339">
          <w:rPr>
            <w:noProof/>
            <w:webHidden/>
          </w:rPr>
          <w:t>3</w:t>
        </w:r>
        <w:r>
          <w:rPr>
            <w:noProof/>
            <w:webHidden/>
          </w:rPr>
          <w:fldChar w:fldCharType="end"/>
        </w:r>
      </w:hyperlink>
    </w:p>
    <w:p w14:paraId="0FC42D45" w14:textId="562B370F" w:rsidR="00AB48E1" w:rsidRDefault="00AB48E1">
      <w:pPr>
        <w:pStyle w:val="TM2"/>
        <w:tabs>
          <w:tab w:val="right" w:leader="dot" w:pos="9486"/>
        </w:tabs>
        <w:rPr>
          <w:rFonts w:asciiTheme="minorHAnsi" w:eastAsiaTheme="minorEastAsia" w:hAnsiTheme="minorHAnsi" w:cstheme="minorBidi"/>
          <w:noProof/>
          <w:kern w:val="2"/>
          <w:sz w:val="24"/>
          <w:szCs w:val="24"/>
          <w:lang w:val="fr-CH" w:eastAsia="fr-CH"/>
          <w14:ligatures w14:val="standardContextual"/>
        </w:rPr>
      </w:pPr>
      <w:hyperlink w:anchor="_Toc222155116" w:history="1">
        <w:r w:rsidRPr="001119FE">
          <w:rPr>
            <w:rStyle w:val="Lienhypertexte"/>
            <w:noProof/>
            <w:lang w:bidi="ta-IN"/>
          </w:rPr>
          <w:t>Chères lectrices, chers lecteurs,</w:t>
        </w:r>
        <w:r>
          <w:rPr>
            <w:noProof/>
            <w:webHidden/>
          </w:rPr>
          <w:tab/>
        </w:r>
        <w:r>
          <w:rPr>
            <w:noProof/>
            <w:webHidden/>
          </w:rPr>
          <w:fldChar w:fldCharType="begin"/>
        </w:r>
        <w:r>
          <w:rPr>
            <w:noProof/>
            <w:webHidden/>
          </w:rPr>
          <w:instrText xml:space="preserve"> PAGEREF _Toc222155116 \h </w:instrText>
        </w:r>
        <w:r>
          <w:rPr>
            <w:noProof/>
            <w:webHidden/>
          </w:rPr>
        </w:r>
        <w:r>
          <w:rPr>
            <w:noProof/>
            <w:webHidden/>
          </w:rPr>
          <w:fldChar w:fldCharType="separate"/>
        </w:r>
        <w:r w:rsidR="009A1339">
          <w:rPr>
            <w:noProof/>
            <w:webHidden/>
          </w:rPr>
          <w:t>3</w:t>
        </w:r>
        <w:r>
          <w:rPr>
            <w:noProof/>
            <w:webHidden/>
          </w:rPr>
          <w:fldChar w:fldCharType="end"/>
        </w:r>
      </w:hyperlink>
    </w:p>
    <w:p w14:paraId="74096424" w14:textId="49F21D17" w:rsidR="00AB48E1" w:rsidRDefault="00AB48E1">
      <w:pPr>
        <w:pStyle w:val="TM1"/>
        <w:rPr>
          <w:rFonts w:asciiTheme="minorHAnsi" w:eastAsiaTheme="minorEastAsia" w:hAnsiTheme="minorHAnsi" w:cstheme="minorBidi"/>
          <w:noProof/>
          <w:kern w:val="2"/>
          <w:sz w:val="24"/>
          <w:szCs w:val="24"/>
          <w:lang w:val="fr-CH" w:eastAsia="fr-CH"/>
          <w14:ligatures w14:val="standardContextual"/>
        </w:rPr>
      </w:pPr>
      <w:hyperlink w:anchor="_Toc222155117" w:history="1">
        <w:r w:rsidRPr="001119FE">
          <w:rPr>
            <w:rStyle w:val="Lienhypertexte"/>
            <w:noProof/>
            <w:lang w:bidi="ta-IN"/>
          </w:rPr>
          <w:t>En bref</w:t>
        </w:r>
        <w:r>
          <w:rPr>
            <w:noProof/>
            <w:webHidden/>
          </w:rPr>
          <w:tab/>
        </w:r>
        <w:r>
          <w:rPr>
            <w:noProof/>
            <w:webHidden/>
          </w:rPr>
          <w:fldChar w:fldCharType="begin"/>
        </w:r>
        <w:r>
          <w:rPr>
            <w:noProof/>
            <w:webHidden/>
          </w:rPr>
          <w:instrText xml:space="preserve"> PAGEREF _Toc222155117 \h </w:instrText>
        </w:r>
        <w:r>
          <w:rPr>
            <w:noProof/>
            <w:webHidden/>
          </w:rPr>
        </w:r>
        <w:r>
          <w:rPr>
            <w:noProof/>
            <w:webHidden/>
          </w:rPr>
          <w:fldChar w:fldCharType="separate"/>
        </w:r>
        <w:r w:rsidR="009A1339">
          <w:rPr>
            <w:noProof/>
            <w:webHidden/>
          </w:rPr>
          <w:t>3</w:t>
        </w:r>
        <w:r>
          <w:rPr>
            <w:noProof/>
            <w:webHidden/>
          </w:rPr>
          <w:fldChar w:fldCharType="end"/>
        </w:r>
      </w:hyperlink>
    </w:p>
    <w:p w14:paraId="27539C23" w14:textId="50086B76" w:rsidR="00AB48E1" w:rsidRDefault="00AB48E1">
      <w:pPr>
        <w:pStyle w:val="TM2"/>
        <w:tabs>
          <w:tab w:val="right" w:leader="dot" w:pos="9486"/>
        </w:tabs>
        <w:rPr>
          <w:rFonts w:asciiTheme="minorHAnsi" w:eastAsiaTheme="minorEastAsia" w:hAnsiTheme="minorHAnsi" w:cstheme="minorBidi"/>
          <w:noProof/>
          <w:kern w:val="2"/>
          <w:sz w:val="24"/>
          <w:szCs w:val="24"/>
          <w:lang w:val="fr-CH" w:eastAsia="fr-CH"/>
          <w14:ligatures w14:val="standardContextual"/>
        </w:rPr>
      </w:pPr>
      <w:hyperlink w:anchor="_Toc222155118" w:history="1">
        <w:r w:rsidRPr="001119FE">
          <w:rPr>
            <w:rStyle w:val="Lienhypertexte"/>
            <w:noProof/>
            <w:lang w:bidi="ta-IN"/>
          </w:rPr>
          <w:t>Véhicules autonomes: la fsa s’implique</w:t>
        </w:r>
        <w:r>
          <w:rPr>
            <w:noProof/>
            <w:webHidden/>
          </w:rPr>
          <w:tab/>
        </w:r>
        <w:r>
          <w:rPr>
            <w:noProof/>
            <w:webHidden/>
          </w:rPr>
          <w:fldChar w:fldCharType="begin"/>
        </w:r>
        <w:r>
          <w:rPr>
            <w:noProof/>
            <w:webHidden/>
          </w:rPr>
          <w:instrText xml:space="preserve"> PAGEREF _Toc222155118 \h </w:instrText>
        </w:r>
        <w:r>
          <w:rPr>
            <w:noProof/>
            <w:webHidden/>
          </w:rPr>
        </w:r>
        <w:r>
          <w:rPr>
            <w:noProof/>
            <w:webHidden/>
          </w:rPr>
          <w:fldChar w:fldCharType="separate"/>
        </w:r>
        <w:r w:rsidR="009A1339">
          <w:rPr>
            <w:noProof/>
            <w:webHidden/>
          </w:rPr>
          <w:t>3</w:t>
        </w:r>
        <w:r>
          <w:rPr>
            <w:noProof/>
            <w:webHidden/>
          </w:rPr>
          <w:fldChar w:fldCharType="end"/>
        </w:r>
      </w:hyperlink>
    </w:p>
    <w:p w14:paraId="4D99A349" w14:textId="5FB7002D" w:rsidR="00AB48E1" w:rsidRDefault="00AB48E1">
      <w:pPr>
        <w:pStyle w:val="TM2"/>
        <w:tabs>
          <w:tab w:val="right" w:leader="dot" w:pos="9486"/>
        </w:tabs>
        <w:rPr>
          <w:rFonts w:asciiTheme="minorHAnsi" w:eastAsiaTheme="minorEastAsia" w:hAnsiTheme="minorHAnsi" w:cstheme="minorBidi"/>
          <w:noProof/>
          <w:kern w:val="2"/>
          <w:sz w:val="24"/>
          <w:szCs w:val="24"/>
          <w:lang w:val="fr-CH" w:eastAsia="fr-CH"/>
          <w14:ligatures w14:val="standardContextual"/>
        </w:rPr>
      </w:pPr>
      <w:hyperlink w:anchor="_Toc222155119" w:history="1">
        <w:r w:rsidRPr="001119FE">
          <w:rPr>
            <w:rStyle w:val="Lienhypertexte"/>
            <w:noProof/>
            <w:lang w:bidi="ta-IN"/>
          </w:rPr>
          <w:t>Accessibilité numérique: la fsa teste l’e-ID</w:t>
        </w:r>
        <w:r>
          <w:rPr>
            <w:noProof/>
            <w:webHidden/>
          </w:rPr>
          <w:tab/>
        </w:r>
        <w:r>
          <w:rPr>
            <w:noProof/>
            <w:webHidden/>
          </w:rPr>
          <w:fldChar w:fldCharType="begin"/>
        </w:r>
        <w:r>
          <w:rPr>
            <w:noProof/>
            <w:webHidden/>
          </w:rPr>
          <w:instrText xml:space="preserve"> PAGEREF _Toc222155119 \h </w:instrText>
        </w:r>
        <w:r>
          <w:rPr>
            <w:noProof/>
            <w:webHidden/>
          </w:rPr>
        </w:r>
        <w:r>
          <w:rPr>
            <w:noProof/>
            <w:webHidden/>
          </w:rPr>
          <w:fldChar w:fldCharType="separate"/>
        </w:r>
        <w:r w:rsidR="009A1339">
          <w:rPr>
            <w:noProof/>
            <w:webHidden/>
          </w:rPr>
          <w:t>4</w:t>
        </w:r>
        <w:r>
          <w:rPr>
            <w:noProof/>
            <w:webHidden/>
          </w:rPr>
          <w:fldChar w:fldCharType="end"/>
        </w:r>
      </w:hyperlink>
    </w:p>
    <w:p w14:paraId="1A1A06AE" w14:textId="1C0C7421" w:rsidR="00AB48E1" w:rsidRDefault="00AB48E1">
      <w:pPr>
        <w:pStyle w:val="TM2"/>
        <w:tabs>
          <w:tab w:val="right" w:leader="dot" w:pos="9486"/>
        </w:tabs>
        <w:rPr>
          <w:rFonts w:asciiTheme="minorHAnsi" w:eastAsiaTheme="minorEastAsia" w:hAnsiTheme="minorHAnsi" w:cstheme="minorBidi"/>
          <w:noProof/>
          <w:kern w:val="2"/>
          <w:sz w:val="24"/>
          <w:szCs w:val="24"/>
          <w:lang w:val="fr-CH" w:eastAsia="fr-CH"/>
          <w14:ligatures w14:val="standardContextual"/>
        </w:rPr>
      </w:pPr>
      <w:hyperlink w:anchor="_Toc222155120" w:history="1">
        <w:r w:rsidRPr="001119FE">
          <w:rPr>
            <w:rStyle w:val="Lienhypertexte"/>
            <w:noProof/>
            <w:lang w:bidi="ta-IN"/>
          </w:rPr>
          <w:t>Le vote électronique progresse</w:t>
        </w:r>
        <w:r>
          <w:rPr>
            <w:noProof/>
            <w:webHidden/>
          </w:rPr>
          <w:tab/>
        </w:r>
        <w:r>
          <w:rPr>
            <w:noProof/>
            <w:webHidden/>
          </w:rPr>
          <w:fldChar w:fldCharType="begin"/>
        </w:r>
        <w:r>
          <w:rPr>
            <w:noProof/>
            <w:webHidden/>
          </w:rPr>
          <w:instrText xml:space="preserve"> PAGEREF _Toc222155120 \h </w:instrText>
        </w:r>
        <w:r>
          <w:rPr>
            <w:noProof/>
            <w:webHidden/>
          </w:rPr>
        </w:r>
        <w:r>
          <w:rPr>
            <w:noProof/>
            <w:webHidden/>
          </w:rPr>
          <w:fldChar w:fldCharType="separate"/>
        </w:r>
        <w:r w:rsidR="009A1339">
          <w:rPr>
            <w:noProof/>
            <w:webHidden/>
          </w:rPr>
          <w:t>4</w:t>
        </w:r>
        <w:r>
          <w:rPr>
            <w:noProof/>
            <w:webHidden/>
          </w:rPr>
          <w:fldChar w:fldCharType="end"/>
        </w:r>
      </w:hyperlink>
    </w:p>
    <w:p w14:paraId="737F0EE9" w14:textId="53849F7C" w:rsidR="00AB48E1" w:rsidRDefault="00AB48E1">
      <w:pPr>
        <w:pStyle w:val="TM2"/>
        <w:tabs>
          <w:tab w:val="right" w:leader="dot" w:pos="9486"/>
        </w:tabs>
        <w:rPr>
          <w:rFonts w:asciiTheme="minorHAnsi" w:eastAsiaTheme="minorEastAsia" w:hAnsiTheme="minorHAnsi" w:cstheme="minorBidi"/>
          <w:noProof/>
          <w:kern w:val="2"/>
          <w:sz w:val="24"/>
          <w:szCs w:val="24"/>
          <w:lang w:val="fr-CH" w:eastAsia="fr-CH"/>
          <w14:ligatures w14:val="standardContextual"/>
        </w:rPr>
      </w:pPr>
      <w:hyperlink w:anchor="_Toc222155121" w:history="1">
        <w:r w:rsidRPr="001119FE">
          <w:rPr>
            <w:rStyle w:val="Lienhypertexte"/>
            <w:noProof/>
            <w:lang w:bidi="ta-IN"/>
          </w:rPr>
          <w:t>CFF Assist s’installe dans la durée</w:t>
        </w:r>
        <w:r>
          <w:rPr>
            <w:noProof/>
            <w:webHidden/>
          </w:rPr>
          <w:tab/>
        </w:r>
        <w:r>
          <w:rPr>
            <w:noProof/>
            <w:webHidden/>
          </w:rPr>
          <w:fldChar w:fldCharType="begin"/>
        </w:r>
        <w:r>
          <w:rPr>
            <w:noProof/>
            <w:webHidden/>
          </w:rPr>
          <w:instrText xml:space="preserve"> PAGEREF _Toc222155121 \h </w:instrText>
        </w:r>
        <w:r>
          <w:rPr>
            <w:noProof/>
            <w:webHidden/>
          </w:rPr>
        </w:r>
        <w:r>
          <w:rPr>
            <w:noProof/>
            <w:webHidden/>
          </w:rPr>
          <w:fldChar w:fldCharType="separate"/>
        </w:r>
        <w:r w:rsidR="009A1339">
          <w:rPr>
            <w:noProof/>
            <w:webHidden/>
          </w:rPr>
          <w:t>5</w:t>
        </w:r>
        <w:r>
          <w:rPr>
            <w:noProof/>
            <w:webHidden/>
          </w:rPr>
          <w:fldChar w:fldCharType="end"/>
        </w:r>
      </w:hyperlink>
    </w:p>
    <w:p w14:paraId="6C6BE858" w14:textId="41543664" w:rsidR="00AB48E1" w:rsidRDefault="00AB48E1">
      <w:pPr>
        <w:pStyle w:val="TM2"/>
        <w:tabs>
          <w:tab w:val="right" w:leader="dot" w:pos="9486"/>
        </w:tabs>
        <w:rPr>
          <w:rFonts w:asciiTheme="minorHAnsi" w:eastAsiaTheme="minorEastAsia" w:hAnsiTheme="minorHAnsi" w:cstheme="minorBidi"/>
          <w:noProof/>
          <w:kern w:val="2"/>
          <w:sz w:val="24"/>
          <w:szCs w:val="24"/>
          <w:lang w:val="fr-CH" w:eastAsia="fr-CH"/>
          <w14:ligatures w14:val="standardContextual"/>
        </w:rPr>
      </w:pPr>
      <w:hyperlink w:anchor="_Toc222155122" w:history="1">
        <w:r w:rsidRPr="001119FE">
          <w:rPr>
            <w:rStyle w:val="Lienhypertexte"/>
            <w:noProof/>
            <w:lang w:bidi="ta-IN"/>
          </w:rPr>
          <w:t>Aide à la natation pour les personnes aveugles</w:t>
        </w:r>
        <w:r>
          <w:rPr>
            <w:noProof/>
            <w:webHidden/>
          </w:rPr>
          <w:tab/>
        </w:r>
        <w:r>
          <w:rPr>
            <w:noProof/>
            <w:webHidden/>
          </w:rPr>
          <w:fldChar w:fldCharType="begin"/>
        </w:r>
        <w:r>
          <w:rPr>
            <w:noProof/>
            <w:webHidden/>
          </w:rPr>
          <w:instrText xml:space="preserve"> PAGEREF _Toc222155122 \h </w:instrText>
        </w:r>
        <w:r>
          <w:rPr>
            <w:noProof/>
            <w:webHidden/>
          </w:rPr>
        </w:r>
        <w:r>
          <w:rPr>
            <w:noProof/>
            <w:webHidden/>
          </w:rPr>
          <w:fldChar w:fldCharType="separate"/>
        </w:r>
        <w:r w:rsidR="009A1339">
          <w:rPr>
            <w:noProof/>
            <w:webHidden/>
          </w:rPr>
          <w:t>6</w:t>
        </w:r>
        <w:r>
          <w:rPr>
            <w:noProof/>
            <w:webHidden/>
          </w:rPr>
          <w:fldChar w:fldCharType="end"/>
        </w:r>
      </w:hyperlink>
    </w:p>
    <w:p w14:paraId="02BD60CC" w14:textId="55E7F331" w:rsidR="00AB48E1" w:rsidRDefault="00AB48E1">
      <w:pPr>
        <w:pStyle w:val="TM1"/>
        <w:rPr>
          <w:rFonts w:asciiTheme="minorHAnsi" w:eastAsiaTheme="minorEastAsia" w:hAnsiTheme="minorHAnsi" w:cstheme="minorBidi"/>
          <w:noProof/>
          <w:kern w:val="2"/>
          <w:sz w:val="24"/>
          <w:szCs w:val="24"/>
          <w:lang w:val="fr-CH" w:eastAsia="fr-CH"/>
          <w14:ligatures w14:val="standardContextual"/>
        </w:rPr>
      </w:pPr>
      <w:hyperlink w:anchor="_Toc222155123" w:history="1">
        <w:r w:rsidRPr="001119FE">
          <w:rPr>
            <w:rStyle w:val="Lienhypertexte"/>
            <w:noProof/>
            <w:lang w:bidi="ta-IN"/>
          </w:rPr>
          <w:t>Point fort: autonomie à domicile</w:t>
        </w:r>
        <w:r>
          <w:rPr>
            <w:noProof/>
            <w:webHidden/>
          </w:rPr>
          <w:tab/>
        </w:r>
        <w:r>
          <w:rPr>
            <w:noProof/>
            <w:webHidden/>
          </w:rPr>
          <w:fldChar w:fldCharType="begin"/>
        </w:r>
        <w:r>
          <w:rPr>
            <w:noProof/>
            <w:webHidden/>
          </w:rPr>
          <w:instrText xml:space="preserve"> PAGEREF _Toc222155123 \h </w:instrText>
        </w:r>
        <w:r>
          <w:rPr>
            <w:noProof/>
            <w:webHidden/>
          </w:rPr>
        </w:r>
        <w:r>
          <w:rPr>
            <w:noProof/>
            <w:webHidden/>
          </w:rPr>
          <w:fldChar w:fldCharType="separate"/>
        </w:r>
        <w:r w:rsidR="009A1339">
          <w:rPr>
            <w:noProof/>
            <w:webHidden/>
          </w:rPr>
          <w:t>6</w:t>
        </w:r>
        <w:r>
          <w:rPr>
            <w:noProof/>
            <w:webHidden/>
          </w:rPr>
          <w:fldChar w:fldCharType="end"/>
        </w:r>
      </w:hyperlink>
    </w:p>
    <w:p w14:paraId="36372A15" w14:textId="6E8845C8" w:rsidR="00AB48E1" w:rsidRDefault="00AB48E1">
      <w:pPr>
        <w:pStyle w:val="TM2"/>
        <w:tabs>
          <w:tab w:val="right" w:leader="dot" w:pos="9486"/>
        </w:tabs>
        <w:rPr>
          <w:rFonts w:asciiTheme="minorHAnsi" w:eastAsiaTheme="minorEastAsia" w:hAnsiTheme="minorHAnsi" w:cstheme="minorBidi"/>
          <w:noProof/>
          <w:kern w:val="2"/>
          <w:sz w:val="24"/>
          <w:szCs w:val="24"/>
          <w:lang w:val="fr-CH" w:eastAsia="fr-CH"/>
          <w14:ligatures w14:val="standardContextual"/>
        </w:rPr>
      </w:pPr>
      <w:hyperlink w:anchor="_Toc222155124" w:history="1">
        <w:r w:rsidRPr="001119FE">
          <w:rPr>
            <w:rStyle w:val="Lienhypertexte"/>
            <w:noProof/>
            <w:lang w:bidi="ta-IN"/>
          </w:rPr>
          <w:t>Habiter son intérieur</w:t>
        </w:r>
        <w:r>
          <w:rPr>
            <w:noProof/>
            <w:webHidden/>
          </w:rPr>
          <w:tab/>
        </w:r>
        <w:r>
          <w:rPr>
            <w:noProof/>
            <w:webHidden/>
          </w:rPr>
          <w:fldChar w:fldCharType="begin"/>
        </w:r>
        <w:r>
          <w:rPr>
            <w:noProof/>
            <w:webHidden/>
          </w:rPr>
          <w:instrText xml:space="preserve"> PAGEREF _Toc222155124 \h </w:instrText>
        </w:r>
        <w:r>
          <w:rPr>
            <w:noProof/>
            <w:webHidden/>
          </w:rPr>
        </w:r>
        <w:r>
          <w:rPr>
            <w:noProof/>
            <w:webHidden/>
          </w:rPr>
          <w:fldChar w:fldCharType="separate"/>
        </w:r>
        <w:r w:rsidR="009A1339">
          <w:rPr>
            <w:noProof/>
            <w:webHidden/>
          </w:rPr>
          <w:t>6</w:t>
        </w:r>
        <w:r>
          <w:rPr>
            <w:noProof/>
            <w:webHidden/>
          </w:rPr>
          <w:fldChar w:fldCharType="end"/>
        </w:r>
      </w:hyperlink>
    </w:p>
    <w:p w14:paraId="7D563567" w14:textId="39FC097F" w:rsidR="00AB48E1" w:rsidRDefault="00AB48E1">
      <w:pPr>
        <w:pStyle w:val="TM2"/>
        <w:tabs>
          <w:tab w:val="right" w:leader="dot" w:pos="9486"/>
        </w:tabs>
        <w:rPr>
          <w:rFonts w:asciiTheme="minorHAnsi" w:eastAsiaTheme="minorEastAsia" w:hAnsiTheme="minorHAnsi" w:cstheme="minorBidi"/>
          <w:noProof/>
          <w:kern w:val="2"/>
          <w:sz w:val="24"/>
          <w:szCs w:val="24"/>
          <w:lang w:val="fr-CH" w:eastAsia="fr-CH"/>
          <w14:ligatures w14:val="standardContextual"/>
        </w:rPr>
      </w:pPr>
      <w:hyperlink w:anchor="_Toc222155125" w:history="1">
        <w:r w:rsidRPr="001119FE">
          <w:rPr>
            <w:rStyle w:val="Lienhypertexte"/>
            <w:noProof/>
            <w:lang w:bidi="ta-IN"/>
          </w:rPr>
          <w:t>«Mes décos se sont agrandies»</w:t>
        </w:r>
        <w:r>
          <w:rPr>
            <w:noProof/>
            <w:webHidden/>
          </w:rPr>
          <w:tab/>
        </w:r>
        <w:r>
          <w:rPr>
            <w:noProof/>
            <w:webHidden/>
          </w:rPr>
          <w:fldChar w:fldCharType="begin"/>
        </w:r>
        <w:r>
          <w:rPr>
            <w:noProof/>
            <w:webHidden/>
          </w:rPr>
          <w:instrText xml:space="preserve"> PAGEREF _Toc222155125 \h </w:instrText>
        </w:r>
        <w:r>
          <w:rPr>
            <w:noProof/>
            <w:webHidden/>
          </w:rPr>
        </w:r>
        <w:r>
          <w:rPr>
            <w:noProof/>
            <w:webHidden/>
          </w:rPr>
          <w:fldChar w:fldCharType="separate"/>
        </w:r>
        <w:r w:rsidR="009A1339">
          <w:rPr>
            <w:noProof/>
            <w:webHidden/>
          </w:rPr>
          <w:t>7</w:t>
        </w:r>
        <w:r>
          <w:rPr>
            <w:noProof/>
            <w:webHidden/>
          </w:rPr>
          <w:fldChar w:fldCharType="end"/>
        </w:r>
      </w:hyperlink>
    </w:p>
    <w:p w14:paraId="6F4BB616" w14:textId="00FD1EC6" w:rsidR="00AB48E1" w:rsidRDefault="00AB48E1">
      <w:pPr>
        <w:pStyle w:val="TM2"/>
        <w:tabs>
          <w:tab w:val="right" w:leader="dot" w:pos="9486"/>
        </w:tabs>
        <w:rPr>
          <w:rFonts w:asciiTheme="minorHAnsi" w:eastAsiaTheme="minorEastAsia" w:hAnsiTheme="minorHAnsi" w:cstheme="minorBidi"/>
          <w:noProof/>
          <w:kern w:val="2"/>
          <w:sz w:val="24"/>
          <w:szCs w:val="24"/>
          <w:lang w:val="fr-CH" w:eastAsia="fr-CH"/>
          <w14:ligatures w14:val="standardContextual"/>
        </w:rPr>
      </w:pPr>
      <w:hyperlink w:anchor="_Toc222155126" w:history="1">
        <w:r w:rsidRPr="001119FE">
          <w:rPr>
            <w:rStyle w:val="Lienhypertexte"/>
            <w:noProof/>
            <w:lang w:bidi="ta-IN"/>
          </w:rPr>
          <w:t>«Un quotidien bien structuré est essentiel»</w:t>
        </w:r>
        <w:r>
          <w:rPr>
            <w:noProof/>
            <w:webHidden/>
          </w:rPr>
          <w:tab/>
        </w:r>
        <w:r>
          <w:rPr>
            <w:noProof/>
            <w:webHidden/>
          </w:rPr>
          <w:fldChar w:fldCharType="begin"/>
        </w:r>
        <w:r>
          <w:rPr>
            <w:noProof/>
            <w:webHidden/>
          </w:rPr>
          <w:instrText xml:space="preserve"> PAGEREF _Toc222155126 \h </w:instrText>
        </w:r>
        <w:r>
          <w:rPr>
            <w:noProof/>
            <w:webHidden/>
          </w:rPr>
        </w:r>
        <w:r>
          <w:rPr>
            <w:noProof/>
            <w:webHidden/>
          </w:rPr>
          <w:fldChar w:fldCharType="separate"/>
        </w:r>
        <w:r w:rsidR="009A1339">
          <w:rPr>
            <w:noProof/>
            <w:webHidden/>
          </w:rPr>
          <w:t>9</w:t>
        </w:r>
        <w:r>
          <w:rPr>
            <w:noProof/>
            <w:webHidden/>
          </w:rPr>
          <w:fldChar w:fldCharType="end"/>
        </w:r>
      </w:hyperlink>
    </w:p>
    <w:p w14:paraId="46956BFE" w14:textId="4AB44182" w:rsidR="00AB48E1" w:rsidRDefault="00AB48E1">
      <w:pPr>
        <w:pStyle w:val="TM2"/>
        <w:tabs>
          <w:tab w:val="right" w:leader="dot" w:pos="9486"/>
        </w:tabs>
        <w:rPr>
          <w:rFonts w:asciiTheme="minorHAnsi" w:eastAsiaTheme="minorEastAsia" w:hAnsiTheme="minorHAnsi" w:cstheme="minorBidi"/>
          <w:noProof/>
          <w:kern w:val="2"/>
          <w:sz w:val="24"/>
          <w:szCs w:val="24"/>
          <w:lang w:val="fr-CH" w:eastAsia="fr-CH"/>
          <w14:ligatures w14:val="standardContextual"/>
        </w:rPr>
      </w:pPr>
      <w:hyperlink w:anchor="_Toc222155127" w:history="1">
        <w:r w:rsidRPr="001119FE">
          <w:rPr>
            <w:rStyle w:val="Lienhypertexte"/>
            <w:noProof/>
            <w:lang w:bidi="ta-IN"/>
          </w:rPr>
          <w:t>Encore plus d’autonomie grâce à la contribution d’assistance</w:t>
        </w:r>
        <w:r>
          <w:rPr>
            <w:noProof/>
            <w:webHidden/>
          </w:rPr>
          <w:tab/>
        </w:r>
        <w:r>
          <w:rPr>
            <w:noProof/>
            <w:webHidden/>
          </w:rPr>
          <w:fldChar w:fldCharType="begin"/>
        </w:r>
        <w:r>
          <w:rPr>
            <w:noProof/>
            <w:webHidden/>
          </w:rPr>
          <w:instrText xml:space="preserve"> PAGEREF _Toc222155127 \h </w:instrText>
        </w:r>
        <w:r>
          <w:rPr>
            <w:noProof/>
            <w:webHidden/>
          </w:rPr>
        </w:r>
        <w:r>
          <w:rPr>
            <w:noProof/>
            <w:webHidden/>
          </w:rPr>
          <w:fldChar w:fldCharType="separate"/>
        </w:r>
        <w:r w:rsidR="009A1339">
          <w:rPr>
            <w:noProof/>
            <w:webHidden/>
          </w:rPr>
          <w:t>11</w:t>
        </w:r>
        <w:r>
          <w:rPr>
            <w:noProof/>
            <w:webHidden/>
          </w:rPr>
          <w:fldChar w:fldCharType="end"/>
        </w:r>
      </w:hyperlink>
    </w:p>
    <w:p w14:paraId="6D5CCECE" w14:textId="7BD5249F" w:rsidR="00AB48E1" w:rsidRDefault="00AB48E1">
      <w:pPr>
        <w:pStyle w:val="TM1"/>
        <w:rPr>
          <w:rFonts w:asciiTheme="minorHAnsi" w:eastAsiaTheme="minorEastAsia" w:hAnsiTheme="minorHAnsi" w:cstheme="minorBidi"/>
          <w:noProof/>
          <w:kern w:val="2"/>
          <w:sz w:val="24"/>
          <w:szCs w:val="24"/>
          <w:lang w:val="fr-CH" w:eastAsia="fr-CH"/>
          <w14:ligatures w14:val="standardContextual"/>
        </w:rPr>
      </w:pPr>
      <w:hyperlink w:anchor="_Toc222155128" w:history="1">
        <w:r w:rsidRPr="001119FE">
          <w:rPr>
            <w:rStyle w:val="Lienhypertexte"/>
            <w:noProof/>
            <w:lang w:bidi="ta-IN"/>
          </w:rPr>
          <w:t>Les gens</w:t>
        </w:r>
        <w:r>
          <w:rPr>
            <w:noProof/>
            <w:webHidden/>
          </w:rPr>
          <w:tab/>
        </w:r>
        <w:r>
          <w:rPr>
            <w:noProof/>
            <w:webHidden/>
          </w:rPr>
          <w:fldChar w:fldCharType="begin"/>
        </w:r>
        <w:r>
          <w:rPr>
            <w:noProof/>
            <w:webHidden/>
          </w:rPr>
          <w:instrText xml:space="preserve"> PAGEREF _Toc222155128 \h </w:instrText>
        </w:r>
        <w:r>
          <w:rPr>
            <w:noProof/>
            <w:webHidden/>
          </w:rPr>
        </w:r>
        <w:r>
          <w:rPr>
            <w:noProof/>
            <w:webHidden/>
          </w:rPr>
          <w:fldChar w:fldCharType="separate"/>
        </w:r>
        <w:r w:rsidR="009A1339">
          <w:rPr>
            <w:noProof/>
            <w:webHidden/>
          </w:rPr>
          <w:t>13</w:t>
        </w:r>
        <w:r>
          <w:rPr>
            <w:noProof/>
            <w:webHidden/>
          </w:rPr>
          <w:fldChar w:fldCharType="end"/>
        </w:r>
      </w:hyperlink>
    </w:p>
    <w:p w14:paraId="1C76A561" w14:textId="5EDDA55D" w:rsidR="00AB48E1" w:rsidRDefault="00AB48E1">
      <w:pPr>
        <w:pStyle w:val="TM2"/>
        <w:tabs>
          <w:tab w:val="right" w:leader="dot" w:pos="9486"/>
        </w:tabs>
        <w:rPr>
          <w:rFonts w:asciiTheme="minorHAnsi" w:eastAsiaTheme="minorEastAsia" w:hAnsiTheme="minorHAnsi" w:cstheme="minorBidi"/>
          <w:noProof/>
          <w:kern w:val="2"/>
          <w:sz w:val="24"/>
          <w:szCs w:val="24"/>
          <w:lang w:val="fr-CH" w:eastAsia="fr-CH"/>
          <w14:ligatures w14:val="standardContextual"/>
        </w:rPr>
      </w:pPr>
      <w:hyperlink w:anchor="_Toc222155129" w:history="1">
        <w:r w:rsidRPr="001119FE">
          <w:rPr>
            <w:rStyle w:val="Lienhypertexte"/>
            <w:noProof/>
            <w:lang w:bidi="ta-IN"/>
          </w:rPr>
          <w:t>«Au début, je n’avais pas tous ces espoirs»</w:t>
        </w:r>
        <w:r>
          <w:rPr>
            <w:noProof/>
            <w:webHidden/>
          </w:rPr>
          <w:tab/>
        </w:r>
        <w:r>
          <w:rPr>
            <w:noProof/>
            <w:webHidden/>
          </w:rPr>
          <w:fldChar w:fldCharType="begin"/>
        </w:r>
        <w:r>
          <w:rPr>
            <w:noProof/>
            <w:webHidden/>
          </w:rPr>
          <w:instrText xml:space="preserve"> PAGEREF _Toc222155129 \h </w:instrText>
        </w:r>
        <w:r>
          <w:rPr>
            <w:noProof/>
            <w:webHidden/>
          </w:rPr>
        </w:r>
        <w:r>
          <w:rPr>
            <w:noProof/>
            <w:webHidden/>
          </w:rPr>
          <w:fldChar w:fldCharType="separate"/>
        </w:r>
        <w:r w:rsidR="009A1339">
          <w:rPr>
            <w:noProof/>
            <w:webHidden/>
          </w:rPr>
          <w:t>13</w:t>
        </w:r>
        <w:r>
          <w:rPr>
            <w:noProof/>
            <w:webHidden/>
          </w:rPr>
          <w:fldChar w:fldCharType="end"/>
        </w:r>
      </w:hyperlink>
    </w:p>
    <w:p w14:paraId="0EB34D7D" w14:textId="2BC90D0B" w:rsidR="00AB48E1" w:rsidRDefault="00AB48E1">
      <w:pPr>
        <w:pStyle w:val="TM1"/>
        <w:rPr>
          <w:rFonts w:asciiTheme="minorHAnsi" w:eastAsiaTheme="minorEastAsia" w:hAnsiTheme="minorHAnsi" w:cstheme="minorBidi"/>
          <w:noProof/>
          <w:kern w:val="2"/>
          <w:sz w:val="24"/>
          <w:szCs w:val="24"/>
          <w:lang w:val="fr-CH" w:eastAsia="fr-CH"/>
          <w14:ligatures w14:val="standardContextual"/>
        </w:rPr>
      </w:pPr>
      <w:hyperlink w:anchor="_Toc222155130" w:history="1">
        <w:r w:rsidRPr="001119FE">
          <w:rPr>
            <w:rStyle w:val="Lienhypertexte"/>
            <w:noProof/>
            <w:lang w:bidi="ta-IN"/>
          </w:rPr>
          <w:t>Fédération</w:t>
        </w:r>
        <w:r>
          <w:rPr>
            <w:noProof/>
            <w:webHidden/>
          </w:rPr>
          <w:tab/>
        </w:r>
        <w:r>
          <w:rPr>
            <w:noProof/>
            <w:webHidden/>
          </w:rPr>
          <w:fldChar w:fldCharType="begin"/>
        </w:r>
        <w:r>
          <w:rPr>
            <w:noProof/>
            <w:webHidden/>
          </w:rPr>
          <w:instrText xml:space="preserve"> PAGEREF _Toc222155130 \h </w:instrText>
        </w:r>
        <w:r>
          <w:rPr>
            <w:noProof/>
            <w:webHidden/>
          </w:rPr>
        </w:r>
        <w:r>
          <w:rPr>
            <w:noProof/>
            <w:webHidden/>
          </w:rPr>
          <w:fldChar w:fldCharType="separate"/>
        </w:r>
        <w:r w:rsidR="009A1339">
          <w:rPr>
            <w:noProof/>
            <w:webHidden/>
          </w:rPr>
          <w:t>15</w:t>
        </w:r>
        <w:r>
          <w:rPr>
            <w:noProof/>
            <w:webHidden/>
          </w:rPr>
          <w:fldChar w:fldCharType="end"/>
        </w:r>
      </w:hyperlink>
    </w:p>
    <w:p w14:paraId="0FB06052" w14:textId="15D3DD0B" w:rsidR="00AB48E1" w:rsidRDefault="00AB48E1">
      <w:pPr>
        <w:pStyle w:val="TM2"/>
        <w:tabs>
          <w:tab w:val="right" w:leader="dot" w:pos="9486"/>
        </w:tabs>
        <w:rPr>
          <w:rFonts w:asciiTheme="minorHAnsi" w:eastAsiaTheme="minorEastAsia" w:hAnsiTheme="minorHAnsi" w:cstheme="minorBidi"/>
          <w:noProof/>
          <w:kern w:val="2"/>
          <w:sz w:val="24"/>
          <w:szCs w:val="24"/>
          <w:lang w:val="fr-CH" w:eastAsia="fr-CH"/>
          <w14:ligatures w14:val="standardContextual"/>
        </w:rPr>
      </w:pPr>
      <w:hyperlink w:anchor="_Toc222155131" w:history="1">
        <w:r w:rsidRPr="001119FE">
          <w:rPr>
            <w:rStyle w:val="Lienhypertexte"/>
            <w:noProof/>
            <w:lang w:bidi="ta-IN"/>
          </w:rPr>
          <w:t>2 mai, ensemble pour l’égalité</w:t>
        </w:r>
        <w:r>
          <w:rPr>
            <w:noProof/>
            <w:webHidden/>
          </w:rPr>
          <w:tab/>
        </w:r>
        <w:r>
          <w:rPr>
            <w:noProof/>
            <w:webHidden/>
          </w:rPr>
          <w:fldChar w:fldCharType="begin"/>
        </w:r>
        <w:r>
          <w:rPr>
            <w:noProof/>
            <w:webHidden/>
          </w:rPr>
          <w:instrText xml:space="preserve"> PAGEREF _Toc222155131 \h </w:instrText>
        </w:r>
        <w:r>
          <w:rPr>
            <w:noProof/>
            <w:webHidden/>
          </w:rPr>
        </w:r>
        <w:r>
          <w:rPr>
            <w:noProof/>
            <w:webHidden/>
          </w:rPr>
          <w:fldChar w:fldCharType="separate"/>
        </w:r>
        <w:r w:rsidR="009A1339">
          <w:rPr>
            <w:noProof/>
            <w:webHidden/>
          </w:rPr>
          <w:t>15</w:t>
        </w:r>
        <w:r>
          <w:rPr>
            <w:noProof/>
            <w:webHidden/>
          </w:rPr>
          <w:fldChar w:fldCharType="end"/>
        </w:r>
      </w:hyperlink>
    </w:p>
    <w:p w14:paraId="7C6BEE32" w14:textId="00941311" w:rsidR="00AB48E1" w:rsidRDefault="00AB48E1">
      <w:pPr>
        <w:pStyle w:val="TM2"/>
        <w:tabs>
          <w:tab w:val="right" w:leader="dot" w:pos="9486"/>
        </w:tabs>
        <w:rPr>
          <w:rFonts w:asciiTheme="minorHAnsi" w:eastAsiaTheme="minorEastAsia" w:hAnsiTheme="minorHAnsi" w:cstheme="minorBidi"/>
          <w:noProof/>
          <w:kern w:val="2"/>
          <w:sz w:val="24"/>
          <w:szCs w:val="24"/>
          <w:lang w:val="fr-CH" w:eastAsia="fr-CH"/>
          <w14:ligatures w14:val="standardContextual"/>
        </w:rPr>
      </w:pPr>
      <w:hyperlink w:anchor="_Toc222155132" w:history="1">
        <w:r w:rsidRPr="001119FE">
          <w:rPr>
            <w:rStyle w:val="Lienhypertexte"/>
            <w:noProof/>
            <w:lang w:bidi="ta-IN"/>
          </w:rPr>
          <w:t>Assemblée des délégués 2026 avec table ronde</w:t>
        </w:r>
        <w:r>
          <w:rPr>
            <w:noProof/>
            <w:webHidden/>
          </w:rPr>
          <w:tab/>
        </w:r>
        <w:r>
          <w:rPr>
            <w:noProof/>
            <w:webHidden/>
          </w:rPr>
          <w:fldChar w:fldCharType="begin"/>
        </w:r>
        <w:r>
          <w:rPr>
            <w:noProof/>
            <w:webHidden/>
          </w:rPr>
          <w:instrText xml:space="preserve"> PAGEREF _Toc222155132 \h </w:instrText>
        </w:r>
        <w:r>
          <w:rPr>
            <w:noProof/>
            <w:webHidden/>
          </w:rPr>
        </w:r>
        <w:r>
          <w:rPr>
            <w:noProof/>
            <w:webHidden/>
          </w:rPr>
          <w:fldChar w:fldCharType="separate"/>
        </w:r>
        <w:r w:rsidR="009A1339">
          <w:rPr>
            <w:noProof/>
            <w:webHidden/>
          </w:rPr>
          <w:t>16</w:t>
        </w:r>
        <w:r>
          <w:rPr>
            <w:noProof/>
            <w:webHidden/>
          </w:rPr>
          <w:fldChar w:fldCharType="end"/>
        </w:r>
      </w:hyperlink>
    </w:p>
    <w:p w14:paraId="539DEE25" w14:textId="2373C773" w:rsidR="00AB48E1" w:rsidRDefault="00AB48E1">
      <w:pPr>
        <w:pStyle w:val="TM2"/>
        <w:tabs>
          <w:tab w:val="right" w:leader="dot" w:pos="9486"/>
        </w:tabs>
        <w:rPr>
          <w:rFonts w:asciiTheme="minorHAnsi" w:eastAsiaTheme="minorEastAsia" w:hAnsiTheme="minorHAnsi" w:cstheme="minorBidi"/>
          <w:noProof/>
          <w:kern w:val="2"/>
          <w:sz w:val="24"/>
          <w:szCs w:val="24"/>
          <w:lang w:val="fr-CH" w:eastAsia="fr-CH"/>
          <w14:ligatures w14:val="standardContextual"/>
        </w:rPr>
      </w:pPr>
      <w:hyperlink w:anchor="_Toc222155133" w:history="1">
        <w:r w:rsidRPr="001119FE">
          <w:rPr>
            <w:rStyle w:val="Lienhypertexte"/>
            <w:noProof/>
            <w:lang w:bidi="ta-IN"/>
          </w:rPr>
          <w:t>Au sommet sans voir</w:t>
        </w:r>
        <w:r>
          <w:rPr>
            <w:noProof/>
            <w:webHidden/>
          </w:rPr>
          <w:tab/>
        </w:r>
        <w:r>
          <w:rPr>
            <w:noProof/>
            <w:webHidden/>
          </w:rPr>
          <w:fldChar w:fldCharType="begin"/>
        </w:r>
        <w:r>
          <w:rPr>
            <w:noProof/>
            <w:webHidden/>
          </w:rPr>
          <w:instrText xml:space="preserve"> PAGEREF _Toc222155133 \h </w:instrText>
        </w:r>
        <w:r>
          <w:rPr>
            <w:noProof/>
            <w:webHidden/>
          </w:rPr>
        </w:r>
        <w:r>
          <w:rPr>
            <w:noProof/>
            <w:webHidden/>
          </w:rPr>
          <w:fldChar w:fldCharType="separate"/>
        </w:r>
        <w:r w:rsidR="009A1339">
          <w:rPr>
            <w:noProof/>
            <w:webHidden/>
          </w:rPr>
          <w:t>17</w:t>
        </w:r>
        <w:r>
          <w:rPr>
            <w:noProof/>
            <w:webHidden/>
          </w:rPr>
          <w:fldChar w:fldCharType="end"/>
        </w:r>
      </w:hyperlink>
    </w:p>
    <w:p w14:paraId="6CC5F68D" w14:textId="33C90D2B" w:rsidR="00AB48E1" w:rsidRDefault="00AB48E1">
      <w:pPr>
        <w:pStyle w:val="TM2"/>
        <w:tabs>
          <w:tab w:val="right" w:leader="dot" w:pos="9486"/>
        </w:tabs>
        <w:rPr>
          <w:rFonts w:asciiTheme="minorHAnsi" w:eastAsiaTheme="minorEastAsia" w:hAnsiTheme="minorHAnsi" w:cstheme="minorBidi"/>
          <w:noProof/>
          <w:kern w:val="2"/>
          <w:sz w:val="24"/>
          <w:szCs w:val="24"/>
          <w:lang w:val="fr-CH" w:eastAsia="fr-CH"/>
          <w14:ligatures w14:val="standardContextual"/>
        </w:rPr>
      </w:pPr>
      <w:hyperlink w:anchor="_Toc222155134" w:history="1">
        <w:r w:rsidRPr="001119FE">
          <w:rPr>
            <w:rStyle w:val="Lienhypertexte"/>
            <w:noProof/>
            <w:lang w:bidi="ta-IN"/>
          </w:rPr>
          <w:t>Servir «dans le noir» au Blindekuh</w:t>
        </w:r>
        <w:r>
          <w:rPr>
            <w:noProof/>
            <w:webHidden/>
          </w:rPr>
          <w:tab/>
        </w:r>
        <w:r>
          <w:rPr>
            <w:noProof/>
            <w:webHidden/>
          </w:rPr>
          <w:fldChar w:fldCharType="begin"/>
        </w:r>
        <w:r>
          <w:rPr>
            <w:noProof/>
            <w:webHidden/>
          </w:rPr>
          <w:instrText xml:space="preserve"> PAGEREF _Toc222155134 \h </w:instrText>
        </w:r>
        <w:r>
          <w:rPr>
            <w:noProof/>
            <w:webHidden/>
          </w:rPr>
        </w:r>
        <w:r>
          <w:rPr>
            <w:noProof/>
            <w:webHidden/>
          </w:rPr>
          <w:fldChar w:fldCharType="separate"/>
        </w:r>
        <w:r w:rsidR="009A1339">
          <w:rPr>
            <w:noProof/>
            <w:webHidden/>
          </w:rPr>
          <w:t>18</w:t>
        </w:r>
        <w:r>
          <w:rPr>
            <w:noProof/>
            <w:webHidden/>
          </w:rPr>
          <w:fldChar w:fldCharType="end"/>
        </w:r>
      </w:hyperlink>
    </w:p>
    <w:p w14:paraId="01907BC2" w14:textId="16F96896" w:rsidR="00AB48E1" w:rsidRDefault="00AB48E1">
      <w:pPr>
        <w:pStyle w:val="TM2"/>
        <w:tabs>
          <w:tab w:val="right" w:leader="dot" w:pos="9486"/>
        </w:tabs>
        <w:rPr>
          <w:rFonts w:asciiTheme="minorHAnsi" w:eastAsiaTheme="minorEastAsia" w:hAnsiTheme="minorHAnsi" w:cstheme="minorBidi"/>
          <w:noProof/>
          <w:kern w:val="2"/>
          <w:sz w:val="24"/>
          <w:szCs w:val="24"/>
          <w:lang w:val="fr-CH" w:eastAsia="fr-CH"/>
          <w14:ligatures w14:val="standardContextual"/>
        </w:rPr>
      </w:pPr>
      <w:hyperlink w:anchor="_Toc222155135" w:history="1">
        <w:r w:rsidRPr="001119FE">
          <w:rPr>
            <w:rStyle w:val="Lienhypertexte"/>
            <w:noProof/>
            <w:lang w:bidi="ta-IN"/>
          </w:rPr>
          <w:t>Futur des lecteurs de CD DAISY et des livres audio sur CD</w:t>
        </w:r>
        <w:r>
          <w:rPr>
            <w:noProof/>
            <w:webHidden/>
          </w:rPr>
          <w:tab/>
        </w:r>
        <w:r>
          <w:rPr>
            <w:noProof/>
            <w:webHidden/>
          </w:rPr>
          <w:fldChar w:fldCharType="begin"/>
        </w:r>
        <w:r>
          <w:rPr>
            <w:noProof/>
            <w:webHidden/>
          </w:rPr>
          <w:instrText xml:space="preserve"> PAGEREF _Toc222155135 \h </w:instrText>
        </w:r>
        <w:r>
          <w:rPr>
            <w:noProof/>
            <w:webHidden/>
          </w:rPr>
        </w:r>
        <w:r>
          <w:rPr>
            <w:noProof/>
            <w:webHidden/>
          </w:rPr>
          <w:fldChar w:fldCharType="separate"/>
        </w:r>
        <w:r w:rsidR="009A1339">
          <w:rPr>
            <w:noProof/>
            <w:webHidden/>
          </w:rPr>
          <w:t>20</w:t>
        </w:r>
        <w:r>
          <w:rPr>
            <w:noProof/>
            <w:webHidden/>
          </w:rPr>
          <w:fldChar w:fldCharType="end"/>
        </w:r>
      </w:hyperlink>
    </w:p>
    <w:p w14:paraId="1EE870C2" w14:textId="76EDF279" w:rsidR="00AB48E1" w:rsidRDefault="00AB48E1">
      <w:pPr>
        <w:pStyle w:val="TM1"/>
        <w:rPr>
          <w:rFonts w:asciiTheme="minorHAnsi" w:eastAsiaTheme="minorEastAsia" w:hAnsiTheme="minorHAnsi" w:cstheme="minorBidi"/>
          <w:noProof/>
          <w:kern w:val="2"/>
          <w:sz w:val="24"/>
          <w:szCs w:val="24"/>
          <w:lang w:val="fr-CH" w:eastAsia="fr-CH"/>
          <w14:ligatures w14:val="standardContextual"/>
        </w:rPr>
      </w:pPr>
      <w:hyperlink w:anchor="_Toc222155136" w:history="1">
        <w:r w:rsidRPr="001119FE">
          <w:rPr>
            <w:rStyle w:val="Lienhypertexte"/>
            <w:noProof/>
            <w:lang w:bidi="ta-IN"/>
          </w:rPr>
          <w:t>Dernière page</w:t>
        </w:r>
        <w:r>
          <w:rPr>
            <w:noProof/>
            <w:webHidden/>
          </w:rPr>
          <w:tab/>
        </w:r>
        <w:r>
          <w:rPr>
            <w:noProof/>
            <w:webHidden/>
          </w:rPr>
          <w:fldChar w:fldCharType="begin"/>
        </w:r>
        <w:r>
          <w:rPr>
            <w:noProof/>
            <w:webHidden/>
          </w:rPr>
          <w:instrText xml:space="preserve"> PAGEREF _Toc222155136 \h </w:instrText>
        </w:r>
        <w:r>
          <w:rPr>
            <w:noProof/>
            <w:webHidden/>
          </w:rPr>
        </w:r>
        <w:r>
          <w:rPr>
            <w:noProof/>
            <w:webHidden/>
          </w:rPr>
          <w:fldChar w:fldCharType="separate"/>
        </w:r>
        <w:r w:rsidR="009A1339">
          <w:rPr>
            <w:noProof/>
            <w:webHidden/>
          </w:rPr>
          <w:t>20</w:t>
        </w:r>
        <w:r>
          <w:rPr>
            <w:noProof/>
            <w:webHidden/>
          </w:rPr>
          <w:fldChar w:fldCharType="end"/>
        </w:r>
      </w:hyperlink>
    </w:p>
    <w:p w14:paraId="563A8D8E" w14:textId="2E221BB2" w:rsidR="00AB48E1" w:rsidRDefault="00AB48E1">
      <w:pPr>
        <w:pStyle w:val="TM2"/>
        <w:tabs>
          <w:tab w:val="right" w:leader="dot" w:pos="9486"/>
        </w:tabs>
        <w:rPr>
          <w:rFonts w:asciiTheme="minorHAnsi" w:eastAsiaTheme="minorEastAsia" w:hAnsiTheme="minorHAnsi" w:cstheme="minorBidi"/>
          <w:noProof/>
          <w:kern w:val="2"/>
          <w:sz w:val="24"/>
          <w:szCs w:val="24"/>
          <w:lang w:val="fr-CH" w:eastAsia="fr-CH"/>
          <w14:ligatures w14:val="standardContextual"/>
        </w:rPr>
      </w:pPr>
      <w:hyperlink w:anchor="_Toc222155137" w:history="1">
        <w:r w:rsidRPr="001119FE">
          <w:rPr>
            <w:rStyle w:val="Lienhypertexte"/>
            <w:noProof/>
            <w:lang w:bidi="ta-IN"/>
          </w:rPr>
          <w:t>SightCity 2026 – on vous y attend!</w:t>
        </w:r>
        <w:r>
          <w:rPr>
            <w:noProof/>
            <w:webHidden/>
          </w:rPr>
          <w:tab/>
        </w:r>
        <w:r>
          <w:rPr>
            <w:noProof/>
            <w:webHidden/>
          </w:rPr>
          <w:fldChar w:fldCharType="begin"/>
        </w:r>
        <w:r>
          <w:rPr>
            <w:noProof/>
            <w:webHidden/>
          </w:rPr>
          <w:instrText xml:space="preserve"> PAGEREF _Toc222155137 \h </w:instrText>
        </w:r>
        <w:r>
          <w:rPr>
            <w:noProof/>
            <w:webHidden/>
          </w:rPr>
        </w:r>
        <w:r>
          <w:rPr>
            <w:noProof/>
            <w:webHidden/>
          </w:rPr>
          <w:fldChar w:fldCharType="separate"/>
        </w:r>
        <w:r w:rsidR="009A1339">
          <w:rPr>
            <w:noProof/>
            <w:webHidden/>
          </w:rPr>
          <w:t>20</w:t>
        </w:r>
        <w:r>
          <w:rPr>
            <w:noProof/>
            <w:webHidden/>
          </w:rPr>
          <w:fldChar w:fldCharType="end"/>
        </w:r>
      </w:hyperlink>
    </w:p>
    <w:p w14:paraId="1F556614" w14:textId="604CFC19" w:rsidR="00AB48E1" w:rsidRDefault="00AB48E1">
      <w:pPr>
        <w:pStyle w:val="TM1"/>
        <w:rPr>
          <w:rFonts w:asciiTheme="minorHAnsi" w:eastAsiaTheme="minorEastAsia" w:hAnsiTheme="minorHAnsi" w:cstheme="minorBidi"/>
          <w:noProof/>
          <w:kern w:val="2"/>
          <w:sz w:val="24"/>
          <w:szCs w:val="24"/>
          <w:lang w:val="fr-CH" w:eastAsia="fr-CH"/>
          <w14:ligatures w14:val="standardContextual"/>
        </w:rPr>
      </w:pPr>
      <w:hyperlink w:anchor="_Toc222155138" w:history="1">
        <w:r w:rsidRPr="001119FE">
          <w:rPr>
            <w:rStyle w:val="Lienhypertexte"/>
            <w:noProof/>
            <w:lang w:bidi="ta-IN"/>
          </w:rPr>
          <w:t>Annonces</w:t>
        </w:r>
        <w:r>
          <w:rPr>
            <w:noProof/>
            <w:webHidden/>
          </w:rPr>
          <w:tab/>
        </w:r>
        <w:r>
          <w:rPr>
            <w:noProof/>
            <w:webHidden/>
          </w:rPr>
          <w:fldChar w:fldCharType="begin"/>
        </w:r>
        <w:r>
          <w:rPr>
            <w:noProof/>
            <w:webHidden/>
          </w:rPr>
          <w:instrText xml:space="preserve"> PAGEREF _Toc222155138 \h </w:instrText>
        </w:r>
        <w:r>
          <w:rPr>
            <w:noProof/>
            <w:webHidden/>
          </w:rPr>
        </w:r>
        <w:r>
          <w:rPr>
            <w:noProof/>
            <w:webHidden/>
          </w:rPr>
          <w:fldChar w:fldCharType="separate"/>
        </w:r>
        <w:r w:rsidR="009A1339">
          <w:rPr>
            <w:noProof/>
            <w:webHidden/>
          </w:rPr>
          <w:t>21</w:t>
        </w:r>
        <w:r>
          <w:rPr>
            <w:noProof/>
            <w:webHidden/>
          </w:rPr>
          <w:fldChar w:fldCharType="end"/>
        </w:r>
      </w:hyperlink>
    </w:p>
    <w:p w14:paraId="2A39D533" w14:textId="5DACBEC0" w:rsidR="00AB48E1" w:rsidRDefault="00AB48E1">
      <w:pPr>
        <w:pStyle w:val="TM2"/>
        <w:tabs>
          <w:tab w:val="right" w:leader="dot" w:pos="9486"/>
        </w:tabs>
        <w:rPr>
          <w:rFonts w:asciiTheme="minorHAnsi" w:eastAsiaTheme="minorEastAsia" w:hAnsiTheme="minorHAnsi" w:cstheme="minorBidi"/>
          <w:noProof/>
          <w:kern w:val="2"/>
          <w:sz w:val="24"/>
          <w:szCs w:val="24"/>
          <w:lang w:val="fr-CH" w:eastAsia="fr-CH"/>
          <w14:ligatures w14:val="standardContextual"/>
        </w:rPr>
      </w:pPr>
      <w:hyperlink w:anchor="_Toc222155139" w:history="1">
        <w:r w:rsidRPr="001119FE">
          <w:rPr>
            <w:rStyle w:val="Lienhypertexte"/>
            <w:noProof/>
            <w:lang w:bidi="ta-IN"/>
          </w:rPr>
          <w:t>optaro®</w:t>
        </w:r>
        <w:r>
          <w:rPr>
            <w:noProof/>
            <w:webHidden/>
          </w:rPr>
          <w:tab/>
        </w:r>
        <w:r>
          <w:rPr>
            <w:noProof/>
            <w:webHidden/>
          </w:rPr>
          <w:fldChar w:fldCharType="begin"/>
        </w:r>
        <w:r>
          <w:rPr>
            <w:noProof/>
            <w:webHidden/>
          </w:rPr>
          <w:instrText xml:space="preserve"> PAGEREF _Toc222155139 \h </w:instrText>
        </w:r>
        <w:r>
          <w:rPr>
            <w:noProof/>
            <w:webHidden/>
          </w:rPr>
        </w:r>
        <w:r>
          <w:rPr>
            <w:noProof/>
            <w:webHidden/>
          </w:rPr>
          <w:fldChar w:fldCharType="separate"/>
        </w:r>
        <w:r w:rsidR="009A1339">
          <w:rPr>
            <w:noProof/>
            <w:webHidden/>
          </w:rPr>
          <w:t>22</w:t>
        </w:r>
        <w:r>
          <w:rPr>
            <w:noProof/>
            <w:webHidden/>
          </w:rPr>
          <w:fldChar w:fldCharType="end"/>
        </w:r>
      </w:hyperlink>
    </w:p>
    <w:p w14:paraId="07B4C765" w14:textId="7E759B81" w:rsidR="00AB48E1" w:rsidRDefault="00AB48E1">
      <w:pPr>
        <w:pStyle w:val="TM2"/>
        <w:tabs>
          <w:tab w:val="right" w:leader="dot" w:pos="9486"/>
        </w:tabs>
        <w:rPr>
          <w:rFonts w:asciiTheme="minorHAnsi" w:eastAsiaTheme="minorEastAsia" w:hAnsiTheme="minorHAnsi" w:cstheme="minorBidi"/>
          <w:noProof/>
          <w:kern w:val="2"/>
          <w:sz w:val="24"/>
          <w:szCs w:val="24"/>
          <w:lang w:val="fr-CH" w:eastAsia="fr-CH"/>
          <w14:ligatures w14:val="standardContextual"/>
        </w:rPr>
      </w:pPr>
      <w:hyperlink w:anchor="_Toc222155140" w:history="1">
        <w:r w:rsidRPr="001119FE">
          <w:rPr>
            <w:rStyle w:val="Lienhypertexte"/>
            <w:noProof/>
            <w:lang w:bidi="ta-IN"/>
          </w:rPr>
          <w:t>VoxiVision</w:t>
        </w:r>
        <w:r>
          <w:rPr>
            <w:noProof/>
            <w:webHidden/>
          </w:rPr>
          <w:tab/>
        </w:r>
        <w:r>
          <w:rPr>
            <w:noProof/>
            <w:webHidden/>
          </w:rPr>
          <w:fldChar w:fldCharType="begin"/>
        </w:r>
        <w:r>
          <w:rPr>
            <w:noProof/>
            <w:webHidden/>
          </w:rPr>
          <w:instrText xml:space="preserve"> PAGEREF _Toc222155140 \h </w:instrText>
        </w:r>
        <w:r>
          <w:rPr>
            <w:noProof/>
            <w:webHidden/>
          </w:rPr>
        </w:r>
        <w:r>
          <w:rPr>
            <w:noProof/>
            <w:webHidden/>
          </w:rPr>
          <w:fldChar w:fldCharType="separate"/>
        </w:r>
        <w:r w:rsidR="009A1339">
          <w:rPr>
            <w:noProof/>
            <w:webHidden/>
          </w:rPr>
          <w:t>22</w:t>
        </w:r>
        <w:r>
          <w:rPr>
            <w:noProof/>
            <w:webHidden/>
          </w:rPr>
          <w:fldChar w:fldCharType="end"/>
        </w:r>
      </w:hyperlink>
    </w:p>
    <w:p w14:paraId="3D521434" w14:textId="0714DC33" w:rsidR="00AB48E1" w:rsidRDefault="00AB48E1">
      <w:pPr>
        <w:pStyle w:val="TM1"/>
        <w:rPr>
          <w:rFonts w:asciiTheme="minorHAnsi" w:eastAsiaTheme="minorEastAsia" w:hAnsiTheme="minorHAnsi" w:cstheme="minorBidi"/>
          <w:noProof/>
          <w:kern w:val="2"/>
          <w:sz w:val="24"/>
          <w:szCs w:val="24"/>
          <w:lang w:val="fr-CH" w:eastAsia="fr-CH"/>
          <w14:ligatures w14:val="standardContextual"/>
        </w:rPr>
      </w:pPr>
      <w:hyperlink w:anchor="_Toc222155141" w:history="1">
        <w:r w:rsidRPr="001119FE">
          <w:rPr>
            <w:rStyle w:val="Lienhypertexte"/>
            <w:noProof/>
            <w:lang w:bidi="ta-IN"/>
          </w:rPr>
          <w:t>Impressum</w:t>
        </w:r>
        <w:r>
          <w:rPr>
            <w:noProof/>
            <w:webHidden/>
          </w:rPr>
          <w:tab/>
        </w:r>
        <w:r>
          <w:rPr>
            <w:noProof/>
            <w:webHidden/>
          </w:rPr>
          <w:fldChar w:fldCharType="begin"/>
        </w:r>
        <w:r>
          <w:rPr>
            <w:noProof/>
            <w:webHidden/>
          </w:rPr>
          <w:instrText xml:space="preserve"> PAGEREF _Toc222155141 \h </w:instrText>
        </w:r>
        <w:r>
          <w:rPr>
            <w:noProof/>
            <w:webHidden/>
          </w:rPr>
        </w:r>
        <w:r>
          <w:rPr>
            <w:noProof/>
            <w:webHidden/>
          </w:rPr>
          <w:fldChar w:fldCharType="separate"/>
        </w:r>
        <w:r w:rsidR="009A1339">
          <w:rPr>
            <w:noProof/>
            <w:webHidden/>
          </w:rPr>
          <w:t>23</w:t>
        </w:r>
        <w:r>
          <w:rPr>
            <w:noProof/>
            <w:webHidden/>
          </w:rPr>
          <w:fldChar w:fldCharType="end"/>
        </w:r>
      </w:hyperlink>
    </w:p>
    <w:p w14:paraId="351FF8C0" w14:textId="0C607598" w:rsidR="00C47F60" w:rsidRPr="00436A25" w:rsidRDefault="006F50FB" w:rsidP="00436A25">
      <w:pPr>
        <w:pStyle w:val="TM1"/>
        <w:rPr>
          <w:noProof/>
          <w:color w:val="0000FF"/>
          <w:u w:val="single"/>
        </w:rPr>
      </w:pPr>
      <w:r>
        <w:fldChar w:fldCharType="end"/>
      </w:r>
      <w:r w:rsidR="006E0641" w:rsidRPr="00552114">
        <w:br w:type="page"/>
      </w:r>
      <w:bookmarkEnd w:id="15"/>
      <w:bookmarkEnd w:id="16"/>
    </w:p>
    <w:p w14:paraId="6334D557" w14:textId="77777777" w:rsidR="00B36140" w:rsidRPr="006332BD" w:rsidRDefault="00B36140" w:rsidP="00B36140">
      <w:pPr>
        <w:pStyle w:val="Titre1"/>
      </w:pPr>
      <w:bookmarkStart w:id="17" w:name="_Toc222138384"/>
      <w:bookmarkStart w:id="18" w:name="_Toc222155115"/>
      <w:r w:rsidRPr="006332BD">
        <w:t>Éditorial</w:t>
      </w:r>
      <w:bookmarkEnd w:id="17"/>
      <w:bookmarkEnd w:id="18"/>
    </w:p>
    <w:p w14:paraId="7CE94F15" w14:textId="77777777" w:rsidR="00B36140" w:rsidRPr="00872DF8" w:rsidRDefault="00B36140" w:rsidP="00B36140">
      <w:pPr>
        <w:pStyle w:val="Titre2"/>
      </w:pPr>
      <w:bookmarkStart w:id="19" w:name="_Toc222138385"/>
      <w:bookmarkStart w:id="20" w:name="_Toc222155116"/>
      <w:r w:rsidRPr="00872DF8">
        <w:t>Chères lectrices, chers lecteurs,</w:t>
      </w:r>
      <w:bookmarkEnd w:id="19"/>
      <w:bookmarkEnd w:id="20"/>
    </w:p>
    <w:p w14:paraId="1D8BC8B9" w14:textId="77777777" w:rsidR="00B36140" w:rsidRPr="00A00DA5" w:rsidRDefault="00B36140" w:rsidP="00B36140">
      <w:pPr>
        <w:rPr>
          <w:lang w:val="fr-FR" w:bidi="ta-IN"/>
        </w:rPr>
      </w:pPr>
      <w:r w:rsidRPr="00A00DA5">
        <w:rPr>
          <w:lang w:val="fr-FR" w:bidi="ta-IN"/>
        </w:rPr>
        <w:t>En numérologie, 2026 s</w:t>
      </w:r>
      <w:r>
        <w:rPr>
          <w:lang w:val="fr-FR" w:bidi="ta-IN"/>
        </w:rPr>
        <w:t>’</w:t>
      </w:r>
      <w:r w:rsidRPr="00A00DA5">
        <w:rPr>
          <w:lang w:val="fr-FR" w:bidi="ta-IN"/>
        </w:rPr>
        <w:t>avère être l</w:t>
      </w:r>
      <w:r>
        <w:rPr>
          <w:lang w:val="fr-FR" w:bidi="ta-IN"/>
        </w:rPr>
        <w:t>’</w:t>
      </w:r>
      <w:r w:rsidRPr="00A00DA5">
        <w:rPr>
          <w:lang w:val="fr-FR" w:bidi="ta-IN"/>
        </w:rPr>
        <w:t>année d</w:t>
      </w:r>
      <w:r>
        <w:rPr>
          <w:lang w:val="fr-FR" w:bidi="ta-IN"/>
        </w:rPr>
        <w:t>’</w:t>
      </w:r>
      <w:r w:rsidRPr="00A00DA5">
        <w:rPr>
          <w:lang w:val="fr-FR" w:bidi="ta-IN"/>
        </w:rPr>
        <w:t>un renouveau possible, comme une injonction au changement dans son for intérieur pour réécrire son futur personnel et collectif. Et une des bases stables à partir de laquelle on peut agir sereinement est notre lieu de vie.</w:t>
      </w:r>
    </w:p>
    <w:p w14:paraId="16A030DC" w14:textId="77777777" w:rsidR="00B36140" w:rsidRPr="00A00DA5" w:rsidRDefault="00B36140" w:rsidP="00B36140">
      <w:pPr>
        <w:rPr>
          <w:lang w:val="fr-FR" w:bidi="ta-IN"/>
        </w:rPr>
      </w:pPr>
      <w:r w:rsidRPr="00A00DA5">
        <w:rPr>
          <w:lang w:val="fr-FR" w:bidi="ta-IN"/>
        </w:rPr>
        <w:t>Découvrez dans ce numéro comment professionnels et particuliers aménagent cet espace rassurant. Le changement, c</w:t>
      </w:r>
      <w:r>
        <w:rPr>
          <w:lang w:val="fr-FR" w:bidi="ta-IN"/>
        </w:rPr>
        <w:t>’</w:t>
      </w:r>
      <w:r w:rsidRPr="00A00DA5">
        <w:rPr>
          <w:lang w:val="fr-FR" w:bidi="ta-IN"/>
        </w:rPr>
        <w:t>est par exemple oser mettre son ego de côté pour enfin obtenir ce qui est justifié en termes de contribution d</w:t>
      </w:r>
      <w:r>
        <w:rPr>
          <w:lang w:val="fr-FR" w:bidi="ta-IN"/>
        </w:rPr>
        <w:t>’</w:t>
      </w:r>
      <w:r w:rsidRPr="00A00DA5">
        <w:rPr>
          <w:lang w:val="fr-FR" w:bidi="ta-IN"/>
        </w:rPr>
        <w:t>assistance de l</w:t>
      </w:r>
      <w:r>
        <w:rPr>
          <w:lang w:val="fr-FR" w:bidi="ta-IN"/>
        </w:rPr>
        <w:t>’</w:t>
      </w:r>
      <w:r w:rsidRPr="00A00DA5">
        <w:rPr>
          <w:lang w:val="fr-FR" w:bidi="ta-IN"/>
        </w:rPr>
        <w:t>AI. À chacun son Everest, dit-on. Rencontrez Lucien qui, à presque 20 ans, concrétise ses espoirs ou rejoignez Toni, aveugle, qui atteint des sommets.</w:t>
      </w:r>
    </w:p>
    <w:p w14:paraId="1A7F1E9F" w14:textId="77777777" w:rsidR="00B36140" w:rsidRPr="00A00DA5" w:rsidRDefault="00B36140" w:rsidP="00B36140">
      <w:pPr>
        <w:rPr>
          <w:lang w:val="fr-FR" w:bidi="ta-IN"/>
        </w:rPr>
      </w:pPr>
      <w:r w:rsidRPr="00A00DA5">
        <w:rPr>
          <w:lang w:val="fr-FR" w:bidi="ta-IN"/>
        </w:rPr>
        <w:t>Je nous souhaite plein de courage pour mettre en action ces changements, aussi petits soient-ils, qui nous procurent, au final, une joie personnelle profonde. Bonne lecture!</w:t>
      </w:r>
    </w:p>
    <w:p w14:paraId="6FC92741" w14:textId="5CC401F2" w:rsidR="00B36140" w:rsidRPr="00A00DA5" w:rsidRDefault="00B36140" w:rsidP="00B36140">
      <w:pPr>
        <w:rPr>
          <w:lang w:val="fr-FR" w:bidi="ta-IN"/>
        </w:rPr>
      </w:pPr>
      <w:r w:rsidRPr="00A00DA5">
        <w:rPr>
          <w:lang w:val="fr-FR" w:bidi="ta-IN"/>
        </w:rPr>
        <w:t>Hervé Richoz</w:t>
      </w:r>
      <w:r w:rsidR="0064225B">
        <w:rPr>
          <w:lang w:val="fr-FR" w:bidi="ta-IN"/>
        </w:rPr>
        <w:t>, r</w:t>
      </w:r>
      <w:r w:rsidRPr="00A00DA5">
        <w:rPr>
          <w:lang w:val="fr-FR" w:bidi="ta-IN"/>
        </w:rPr>
        <w:t>édacteur (en situation de handicap visuel)</w:t>
      </w:r>
    </w:p>
    <w:p w14:paraId="12F3ED50" w14:textId="515D76BE" w:rsidR="00B36140" w:rsidRPr="006332BD" w:rsidRDefault="00B36140" w:rsidP="00B36140">
      <w:pPr>
        <w:pStyle w:val="Titre4"/>
      </w:pPr>
      <w:r w:rsidRPr="006332BD">
        <w:t>Photo</w:t>
      </w:r>
    </w:p>
    <w:p w14:paraId="32E3E3EA" w14:textId="77777777" w:rsidR="00B36140" w:rsidRPr="00A00DA5" w:rsidRDefault="00B36140" w:rsidP="00B36140">
      <w:r w:rsidRPr="006332BD">
        <w:t xml:space="preserve">Portrait de </w:t>
      </w:r>
      <w:r>
        <w:t xml:space="preserve">Hervé Richoz, avec pour légende: </w:t>
      </w:r>
      <w:r w:rsidRPr="00A00DA5">
        <w:t>Rédacteur (en situation de handicap visuel)</w:t>
      </w:r>
    </w:p>
    <w:p w14:paraId="06F9D285" w14:textId="3DE5126B" w:rsidR="00872DF8" w:rsidRPr="00872DF8" w:rsidRDefault="00872DF8" w:rsidP="006332BD">
      <w:pPr>
        <w:pStyle w:val="Titre1"/>
      </w:pPr>
      <w:bookmarkStart w:id="21" w:name="_Toc222155117"/>
      <w:r w:rsidRPr="00872DF8">
        <w:t>En bref</w:t>
      </w:r>
      <w:bookmarkEnd w:id="21"/>
    </w:p>
    <w:p w14:paraId="767709BE" w14:textId="6BF4C891" w:rsidR="00A00DA5" w:rsidRPr="00A00DA5" w:rsidRDefault="00A00DA5" w:rsidP="00A00DA5">
      <w:pPr>
        <w:pStyle w:val="Titre2"/>
      </w:pPr>
      <w:bookmarkStart w:id="22" w:name="_Toc222155118"/>
      <w:r w:rsidRPr="00A00DA5">
        <w:t>Véhicules autonomes: la fsa s</w:t>
      </w:r>
      <w:r w:rsidR="004177A7">
        <w:t>’</w:t>
      </w:r>
      <w:r w:rsidRPr="00A00DA5">
        <w:t>implique</w:t>
      </w:r>
      <w:bookmarkEnd w:id="22"/>
    </w:p>
    <w:p w14:paraId="42C8E61D" w14:textId="71269184" w:rsidR="00872DF8" w:rsidRPr="006332BD" w:rsidRDefault="00A00DA5" w:rsidP="00B30F00">
      <w:pPr>
        <w:pStyle w:val="Grundtext"/>
      </w:pPr>
      <w:r>
        <w:t>La défense des intérêts régionale (DI) de la section Suisse orientale a testé cet hiver, à Arbon, l</w:t>
      </w:r>
      <w:r w:rsidR="004177A7">
        <w:t>’</w:t>
      </w:r>
      <w:r>
        <w:t>accessibilité du Cityliner Artour. Dix personnes aveugles et malvoyantes ont découvert le projet de bus électrique sans chauffeur. La fsa se réjouit d</w:t>
      </w:r>
      <w:r w:rsidR="004177A7">
        <w:t>’</w:t>
      </w:r>
      <w:r>
        <w:t>être impliquée dès la phase pilote du projet, car c</w:t>
      </w:r>
      <w:r w:rsidR="004177A7">
        <w:t>’</w:t>
      </w:r>
      <w:r>
        <w:t>est la seule façon de garantir que la conduite automatisée permette une mobilité réelle. La DI s</w:t>
      </w:r>
      <w:r w:rsidR="004177A7">
        <w:t>’</w:t>
      </w:r>
      <w:r>
        <w:t>implique également dans d</w:t>
      </w:r>
      <w:r w:rsidR="004177A7">
        <w:t>’</w:t>
      </w:r>
      <w:r>
        <w:t>autres projets, comme au Furttal, où des voitures privées autonomes sont à l</w:t>
      </w:r>
      <w:r w:rsidR="004177A7">
        <w:t>’</w:t>
      </w:r>
      <w:r>
        <w:t>essai. La fsa est ouverte à toute suggestion concernant d</w:t>
      </w:r>
      <w:r w:rsidR="004177A7">
        <w:t>’</w:t>
      </w:r>
      <w:r>
        <w:t>autres essais pilotes, s</w:t>
      </w:r>
      <w:r w:rsidR="004177A7">
        <w:t>’</w:t>
      </w:r>
      <w:r>
        <w:t>assurant de la sorte que l</w:t>
      </w:r>
      <w:r w:rsidR="004177A7">
        <w:t>’</w:t>
      </w:r>
      <w:r>
        <w:t xml:space="preserve">accessibilité est prise en compte au départ. Contact: </w:t>
      </w:r>
      <w:hyperlink r:id="rId8" w:history="1">
        <w:r>
          <w:rPr>
            <w:rStyle w:val="Lienhypertexte"/>
            <w:spacing w:val="3"/>
          </w:rPr>
          <w:t>defensedesinterets@sbv-fsa.ch</w:t>
        </w:r>
      </w:hyperlink>
    </w:p>
    <w:p w14:paraId="58DB19D9" w14:textId="709041E4" w:rsidR="00872DF8" w:rsidRPr="006332BD" w:rsidRDefault="00872DF8" w:rsidP="006332BD">
      <w:pPr>
        <w:pStyle w:val="Titre4"/>
      </w:pPr>
      <w:r w:rsidRPr="006332BD">
        <w:t>Photo</w:t>
      </w:r>
    </w:p>
    <w:p w14:paraId="7040DE38" w14:textId="0CD27F35" w:rsidR="00A00DA5" w:rsidRDefault="00A00DA5" w:rsidP="00A00DA5">
      <w:pPr>
        <w:widowControl w:val="0"/>
        <w:rPr>
          <w:lang w:val="fr-CH"/>
        </w:rPr>
      </w:pPr>
      <w:r>
        <w:rPr>
          <w:lang w:val="fr-CH"/>
        </w:rPr>
        <w:t>Cannes blanches, chien-guide, une dizaine de personnes posent fièrement devant un autocar. Elles ont testé un bus artour «sans chauffeur».</w:t>
      </w:r>
    </w:p>
    <w:p w14:paraId="3D735250" w14:textId="2E55555B" w:rsidR="00A00DA5" w:rsidRPr="00A00DA5" w:rsidRDefault="00A00DA5" w:rsidP="00A00DA5">
      <w:pPr>
        <w:pStyle w:val="Titre2"/>
      </w:pPr>
      <w:bookmarkStart w:id="23" w:name="_Toc222155119"/>
      <w:r w:rsidRPr="00A00DA5">
        <w:t>Accessibilité numérique: la fsa teste l</w:t>
      </w:r>
      <w:r w:rsidR="004177A7">
        <w:t>’</w:t>
      </w:r>
      <w:r w:rsidRPr="00A00DA5">
        <w:t>e-ID</w:t>
      </w:r>
      <w:bookmarkEnd w:id="23"/>
    </w:p>
    <w:p w14:paraId="4061D23F" w14:textId="7B373203" w:rsidR="00A00DA5" w:rsidRPr="00A00DA5" w:rsidRDefault="00A00DA5" w:rsidP="00A00DA5">
      <w:pPr>
        <w:rPr>
          <w:lang w:val="fr-FR" w:bidi="ta-IN"/>
        </w:rPr>
      </w:pPr>
      <w:r w:rsidRPr="00A00DA5">
        <w:rPr>
          <w:lang w:val="fr-FR" w:bidi="ta-IN"/>
        </w:rPr>
        <w:t>La fsa a été choisie pour tester la nouvelle e-ID en matière d</w:t>
      </w:r>
      <w:r w:rsidR="004177A7">
        <w:rPr>
          <w:lang w:val="fr-FR" w:bidi="ta-IN"/>
        </w:rPr>
        <w:t>’</w:t>
      </w:r>
      <w:r w:rsidRPr="00A00DA5">
        <w:rPr>
          <w:lang w:val="fr-FR" w:bidi="ta-IN"/>
        </w:rPr>
        <w:t>accessibilité. Jusqu</w:t>
      </w:r>
      <w:r w:rsidR="004177A7">
        <w:rPr>
          <w:lang w:val="fr-FR" w:bidi="ta-IN"/>
        </w:rPr>
        <w:t>’</w:t>
      </w:r>
      <w:r w:rsidRPr="00A00DA5">
        <w:rPr>
          <w:lang w:val="fr-FR" w:bidi="ta-IN"/>
        </w:rPr>
        <w:t>à fin 2026, nous ferons part de nos commentaires à l</w:t>
      </w:r>
      <w:r w:rsidR="004177A7">
        <w:rPr>
          <w:lang w:val="fr-FR" w:bidi="ta-IN"/>
        </w:rPr>
        <w:t>’</w:t>
      </w:r>
      <w:r w:rsidRPr="00A00DA5">
        <w:rPr>
          <w:lang w:val="fr-FR" w:bidi="ta-IN"/>
        </w:rPr>
        <w:t>Office fédéral de l</w:t>
      </w:r>
      <w:r w:rsidR="004177A7">
        <w:rPr>
          <w:lang w:val="fr-FR" w:bidi="ta-IN"/>
        </w:rPr>
        <w:t>’</w:t>
      </w:r>
      <w:r w:rsidRPr="00A00DA5">
        <w:rPr>
          <w:lang w:val="fr-FR" w:bidi="ta-IN"/>
        </w:rPr>
        <w:t>informatique et de la télécommunication afin que l</w:t>
      </w:r>
      <w:r w:rsidR="004177A7">
        <w:rPr>
          <w:lang w:val="fr-FR" w:bidi="ta-IN"/>
        </w:rPr>
        <w:t>’</w:t>
      </w:r>
      <w:r w:rsidRPr="00A00DA5">
        <w:rPr>
          <w:lang w:val="fr-FR" w:bidi="ta-IN"/>
        </w:rPr>
        <w:t>e-ID puisse être utilisée de manière autonome et fiable par le plus grand nombre possible de personnes aveugles et malvoyantes.</w:t>
      </w:r>
    </w:p>
    <w:p w14:paraId="5F9098E7" w14:textId="5A7F0BA7" w:rsidR="00A00DA5" w:rsidRPr="00A00DA5" w:rsidRDefault="00A00DA5" w:rsidP="00A00DA5">
      <w:pPr>
        <w:pStyle w:val="Titre2"/>
      </w:pPr>
      <w:bookmarkStart w:id="24" w:name="_Toc222155120"/>
      <w:r w:rsidRPr="00A00DA5">
        <w:t>Le vote électronique progresse</w:t>
      </w:r>
      <w:bookmarkEnd w:id="24"/>
    </w:p>
    <w:p w14:paraId="29A47A7D" w14:textId="110BFF7D" w:rsidR="00A00DA5" w:rsidRPr="006D7E94" w:rsidRDefault="00A00DA5" w:rsidP="00A00DA5">
      <w:pPr>
        <w:rPr>
          <w:b/>
          <w:bCs/>
          <w:lang w:val="fr-FR" w:bidi="ta-IN"/>
        </w:rPr>
      </w:pPr>
      <w:r w:rsidRPr="006D7E94">
        <w:rPr>
          <w:b/>
          <w:bCs/>
          <w:lang w:val="fr-FR" w:bidi="ta-IN"/>
        </w:rPr>
        <w:t>La fsa milite depuis des années pour l</w:t>
      </w:r>
      <w:r w:rsidR="004177A7" w:rsidRPr="006D7E94">
        <w:rPr>
          <w:b/>
          <w:bCs/>
          <w:lang w:val="fr-FR" w:bidi="ta-IN"/>
        </w:rPr>
        <w:t>’</w:t>
      </w:r>
      <w:r w:rsidRPr="006D7E94">
        <w:rPr>
          <w:b/>
          <w:bCs/>
          <w:lang w:val="fr-FR" w:bidi="ta-IN"/>
        </w:rPr>
        <w:t>introduction du vote électronique. Les personnes avec un handicap visuel doivent en effet pouvoir voter de manière confidentielle et autonome, un droit non garanti actuellement. Entre-temps, de premières expériences positives ont été faites dans plusieurs cantons.</w:t>
      </w:r>
    </w:p>
    <w:p w14:paraId="3DFD63E5" w14:textId="77777777" w:rsidR="005E47C2" w:rsidRPr="00872DF8" w:rsidRDefault="005E47C2" w:rsidP="006332BD">
      <w:pPr>
        <w:rPr>
          <w:lang w:val="fr-FR" w:bidi="ta-IN"/>
        </w:rPr>
      </w:pPr>
    </w:p>
    <w:p w14:paraId="19FC74F1" w14:textId="77777777" w:rsidR="00A00DA5" w:rsidRPr="00A00DA5" w:rsidRDefault="00A00DA5" w:rsidP="00A00DA5">
      <w:pPr>
        <w:rPr>
          <w:lang w:val="fr-FR" w:bidi="ta-IN"/>
        </w:rPr>
      </w:pPr>
      <w:r w:rsidRPr="00A00DA5">
        <w:rPr>
          <w:lang w:val="fr-FR" w:bidi="ta-IN"/>
        </w:rPr>
        <w:t>Le vote électronique facilite considérablement la participation des personnes aveugles et malvoyantes aux enjeux politiques. Des essais réalisés dans certains cantons fournissent de premiers enseignements et feuilles de route.</w:t>
      </w:r>
    </w:p>
    <w:p w14:paraId="051EEEF6" w14:textId="77777777" w:rsidR="00A00DA5" w:rsidRPr="00A00DA5" w:rsidRDefault="00A00DA5" w:rsidP="00A00DA5">
      <w:pPr>
        <w:pStyle w:val="Titre4"/>
        <w:rPr>
          <w:lang w:bidi="ta-IN"/>
        </w:rPr>
      </w:pPr>
      <w:r w:rsidRPr="00A00DA5">
        <w:rPr>
          <w:lang w:bidi="ta-IN"/>
        </w:rPr>
        <w:t>Situation dans les cantons</w:t>
      </w:r>
    </w:p>
    <w:p w14:paraId="0EC209B2" w14:textId="5A113D9E" w:rsidR="00A00DA5" w:rsidRPr="00A00DA5" w:rsidRDefault="00A00DA5" w:rsidP="00A00DA5">
      <w:pPr>
        <w:rPr>
          <w:lang w:val="fr-FR" w:bidi="ta-IN"/>
        </w:rPr>
      </w:pPr>
      <w:r w:rsidRPr="00A00DA5">
        <w:rPr>
          <w:lang w:val="fr-FR" w:bidi="ta-IN"/>
        </w:rPr>
        <w:t>Depuis 2023, un vaste projet pilote de vote électronique est en cours dans les cantons de Saint-Gall, Thurgovie et Bâle-Ville ainsi qu</w:t>
      </w:r>
      <w:r w:rsidR="004177A7">
        <w:rPr>
          <w:lang w:val="fr-FR" w:bidi="ta-IN"/>
        </w:rPr>
        <w:t>’</w:t>
      </w:r>
      <w:r w:rsidRPr="00A00DA5">
        <w:rPr>
          <w:lang w:val="fr-FR" w:bidi="ta-IN"/>
        </w:rPr>
        <w:t>aux Grisons. D</w:t>
      </w:r>
      <w:r w:rsidR="004177A7">
        <w:rPr>
          <w:lang w:val="fr-FR" w:bidi="ta-IN"/>
        </w:rPr>
        <w:t>’</w:t>
      </w:r>
      <w:r w:rsidRPr="00A00DA5">
        <w:rPr>
          <w:lang w:val="fr-FR" w:bidi="ta-IN"/>
        </w:rPr>
        <w:t>abord limitée à certains groupes (Suisses de l</w:t>
      </w:r>
      <w:r w:rsidR="004177A7">
        <w:rPr>
          <w:lang w:val="fr-FR" w:bidi="ta-IN"/>
        </w:rPr>
        <w:t>’</w:t>
      </w:r>
      <w:r w:rsidRPr="00A00DA5">
        <w:rPr>
          <w:lang w:val="fr-FR" w:bidi="ta-IN"/>
        </w:rPr>
        <w:t>étranger en Thurgovie, et en plus personnes en situation de handicap à Bâle-Ville), la participation est progressivement élargie à tous les cantons. Dans les Grisons, 50% des personnes ayant le droit de vote y ont désormais accès. À Saint-Gall, le vote électronique est même déjà disponible dans 66 communes sur 75.</w:t>
      </w:r>
    </w:p>
    <w:p w14:paraId="44FA993A" w14:textId="27CF9874" w:rsidR="00A00DA5" w:rsidRPr="00A00DA5" w:rsidRDefault="00A00DA5" w:rsidP="00A00DA5">
      <w:pPr>
        <w:rPr>
          <w:lang w:val="fr-FR" w:bidi="ta-IN"/>
        </w:rPr>
      </w:pPr>
      <w:r w:rsidRPr="00A00DA5">
        <w:rPr>
          <w:lang w:val="fr-FR" w:bidi="ta-IN"/>
        </w:rPr>
        <w:t>En 2026, Lucerne (d</w:t>
      </w:r>
      <w:r w:rsidR="004177A7">
        <w:rPr>
          <w:lang w:val="fr-FR" w:bidi="ta-IN"/>
        </w:rPr>
        <w:t>’</w:t>
      </w:r>
      <w:r w:rsidRPr="00A00DA5">
        <w:rPr>
          <w:lang w:val="fr-FR" w:bidi="ta-IN"/>
        </w:rPr>
        <w:t>abord les Suisses de l</w:t>
      </w:r>
      <w:r w:rsidR="004177A7">
        <w:rPr>
          <w:lang w:val="fr-FR" w:bidi="ta-IN"/>
        </w:rPr>
        <w:t>’</w:t>
      </w:r>
      <w:r w:rsidRPr="00A00DA5">
        <w:rPr>
          <w:lang w:val="fr-FR" w:bidi="ta-IN"/>
        </w:rPr>
        <w:t>étranger) participer</w:t>
      </w:r>
      <w:r w:rsidR="00EE1317">
        <w:rPr>
          <w:lang w:val="fr-FR" w:bidi="ta-IN"/>
        </w:rPr>
        <w:t>a</w:t>
      </w:r>
      <w:r w:rsidRPr="00A00DA5">
        <w:rPr>
          <w:lang w:val="fr-FR" w:bidi="ta-IN"/>
        </w:rPr>
        <w:t xml:space="preserve"> à l</w:t>
      </w:r>
      <w:r w:rsidR="004177A7">
        <w:rPr>
          <w:lang w:val="fr-FR" w:bidi="ta-IN"/>
        </w:rPr>
        <w:t>’</w:t>
      </w:r>
      <w:r w:rsidRPr="00A00DA5">
        <w:rPr>
          <w:lang w:val="fr-FR" w:bidi="ta-IN"/>
        </w:rPr>
        <w:t>essai. Les cantons de Genève et d</w:t>
      </w:r>
      <w:r w:rsidR="004177A7">
        <w:rPr>
          <w:lang w:val="fr-FR" w:bidi="ta-IN"/>
        </w:rPr>
        <w:t>’</w:t>
      </w:r>
      <w:r w:rsidRPr="00A00DA5">
        <w:rPr>
          <w:lang w:val="fr-FR" w:bidi="ta-IN"/>
        </w:rPr>
        <w:t>Argovie devraient suivre en 2027. À partir de 2028, des communes pilotes et des personnes avec un handicap visuel devraient également pouvoir participer à Lucerne.</w:t>
      </w:r>
    </w:p>
    <w:p w14:paraId="5CD51C50" w14:textId="77777777" w:rsidR="00A00DA5" w:rsidRPr="00A00DA5" w:rsidRDefault="00A00DA5" w:rsidP="00A00DA5">
      <w:pPr>
        <w:pStyle w:val="Titre4"/>
        <w:rPr>
          <w:lang w:bidi="ta-IN"/>
        </w:rPr>
      </w:pPr>
      <w:r w:rsidRPr="00A00DA5">
        <w:rPr>
          <w:lang w:bidi="ta-IN"/>
        </w:rPr>
        <w:t>Pourquoi le vote électronique?</w:t>
      </w:r>
    </w:p>
    <w:p w14:paraId="76AC0585" w14:textId="6540CEB2" w:rsidR="00A00DA5" w:rsidRPr="00A00DA5" w:rsidRDefault="00A00DA5" w:rsidP="00A00DA5">
      <w:pPr>
        <w:rPr>
          <w:lang w:val="fr-FR" w:bidi="ta-IN"/>
        </w:rPr>
      </w:pPr>
      <w:r w:rsidRPr="00A00DA5">
        <w:rPr>
          <w:lang w:val="fr-FR" w:bidi="ta-IN"/>
        </w:rPr>
        <w:t>En quoi est-ce important? Les choses progressent pour les 400</w:t>
      </w:r>
      <w:r w:rsidR="004177A7">
        <w:rPr>
          <w:lang w:val="fr-FR" w:bidi="ta-IN"/>
        </w:rPr>
        <w:t>’</w:t>
      </w:r>
      <w:r w:rsidRPr="00A00DA5">
        <w:rPr>
          <w:lang w:val="fr-FR" w:bidi="ta-IN"/>
        </w:rPr>
        <w:t>000 personnes qui vivent en Suisse avec un handicap visuel. Actuellement, beaucoup d</w:t>
      </w:r>
      <w:r w:rsidR="004177A7">
        <w:rPr>
          <w:lang w:val="fr-FR" w:bidi="ta-IN"/>
        </w:rPr>
        <w:t>’</w:t>
      </w:r>
      <w:r w:rsidRPr="00A00DA5">
        <w:rPr>
          <w:lang w:val="fr-FR" w:bidi="ta-IN"/>
        </w:rPr>
        <w:t>entre elles doivent faire appel à des tiers pour voter, faute de pouvoir lire ou remplir elles-mêmes leur bulletin de vote. Le vote électronique leur permet donc de participer de manière autonome et confidentielle. Contrairement à l</w:t>
      </w:r>
      <w:r w:rsidR="004177A7">
        <w:rPr>
          <w:lang w:val="fr-FR" w:bidi="ta-IN"/>
        </w:rPr>
        <w:t>’</w:t>
      </w:r>
      <w:r w:rsidRPr="00A00DA5">
        <w:rPr>
          <w:lang w:val="fr-FR" w:bidi="ta-IN"/>
        </w:rPr>
        <w:t>essai mené actuellement dans le canton de Zurich avec des chablons, le vote électronique peut être utilisé à plus large échelle: pour des votations fédérales, mais aussi pour des élections et à tous les échelons politiques, que ce soit au niveau national, cantonal ou communal.</w:t>
      </w:r>
    </w:p>
    <w:p w14:paraId="405CC510" w14:textId="68FD0D23" w:rsidR="00A00DA5" w:rsidRPr="00A00DA5" w:rsidRDefault="00A00DA5" w:rsidP="00A00DA5">
      <w:pPr>
        <w:rPr>
          <w:lang w:val="fr-FR" w:bidi="ta-IN"/>
        </w:rPr>
      </w:pPr>
      <w:r w:rsidRPr="00A00DA5">
        <w:rPr>
          <w:lang w:val="fr-FR" w:bidi="ta-IN"/>
        </w:rPr>
        <w:t>Kurt Morandi, membre de la fsa et aveugle de naissance, participe à l</w:t>
      </w:r>
      <w:r w:rsidR="004177A7">
        <w:rPr>
          <w:lang w:val="fr-FR" w:bidi="ta-IN"/>
        </w:rPr>
        <w:t>’</w:t>
      </w:r>
      <w:r w:rsidRPr="00A00DA5">
        <w:rPr>
          <w:lang w:val="fr-FR" w:bidi="ta-IN"/>
        </w:rPr>
        <w:t>essai à Bâle-Ville. Le vote électronique lui facilite la vie: «J</w:t>
      </w:r>
      <w:r w:rsidR="004177A7">
        <w:rPr>
          <w:lang w:val="fr-FR" w:bidi="ta-IN"/>
        </w:rPr>
        <w:t>’</w:t>
      </w:r>
      <w:r w:rsidRPr="00A00DA5">
        <w:rPr>
          <w:lang w:val="fr-FR" w:bidi="ta-IN"/>
        </w:rPr>
        <w:t>ai essayé et j</w:t>
      </w:r>
      <w:r w:rsidR="004177A7">
        <w:rPr>
          <w:lang w:val="fr-FR" w:bidi="ta-IN"/>
        </w:rPr>
        <w:t>’</w:t>
      </w:r>
      <w:r w:rsidRPr="00A00DA5">
        <w:rPr>
          <w:lang w:val="fr-FR" w:bidi="ta-IN"/>
        </w:rPr>
        <w:t>ai tout de suite réussi. Au début, j</w:t>
      </w:r>
      <w:r w:rsidR="004177A7">
        <w:rPr>
          <w:lang w:val="fr-FR" w:bidi="ta-IN"/>
        </w:rPr>
        <w:t>’</w:t>
      </w:r>
      <w:r w:rsidRPr="00A00DA5">
        <w:rPr>
          <w:lang w:val="fr-FR" w:bidi="ta-IN"/>
        </w:rPr>
        <w:t>ai bien sûr placé une fois la carte de légitimation à l</w:t>
      </w:r>
      <w:r w:rsidR="004177A7">
        <w:rPr>
          <w:lang w:val="fr-FR" w:bidi="ta-IN"/>
        </w:rPr>
        <w:t>’</w:t>
      </w:r>
      <w:r w:rsidRPr="00A00DA5">
        <w:rPr>
          <w:lang w:val="fr-FR" w:bidi="ta-IN"/>
        </w:rPr>
        <w:t>envers sur le scanner et j</w:t>
      </w:r>
      <w:r w:rsidR="004177A7">
        <w:rPr>
          <w:lang w:val="fr-FR" w:bidi="ta-IN"/>
        </w:rPr>
        <w:t>’</w:t>
      </w:r>
      <w:r w:rsidRPr="00A00DA5">
        <w:rPr>
          <w:lang w:val="fr-FR" w:bidi="ta-IN"/>
        </w:rPr>
        <w:t>ai dû recommencer – mais le système est intuitif et très simple. Avant, je devais toujours demander à quelqu</w:t>
      </w:r>
      <w:r w:rsidR="004177A7">
        <w:rPr>
          <w:lang w:val="fr-FR" w:bidi="ta-IN"/>
        </w:rPr>
        <w:t>’</w:t>
      </w:r>
      <w:r w:rsidRPr="00A00DA5">
        <w:rPr>
          <w:lang w:val="fr-FR" w:bidi="ta-IN"/>
        </w:rPr>
        <w:t>un pour voter. C</w:t>
      </w:r>
      <w:r w:rsidR="004177A7">
        <w:rPr>
          <w:lang w:val="fr-FR" w:bidi="ta-IN"/>
        </w:rPr>
        <w:t>’</w:t>
      </w:r>
      <w:r w:rsidRPr="00A00DA5">
        <w:rPr>
          <w:lang w:val="fr-FR" w:bidi="ta-IN"/>
        </w:rPr>
        <w:t>était gênant.»</w:t>
      </w:r>
    </w:p>
    <w:p w14:paraId="4200D97E" w14:textId="77777777" w:rsidR="00A00DA5" w:rsidRPr="00A00DA5" w:rsidRDefault="00A00DA5" w:rsidP="00A00DA5">
      <w:pPr>
        <w:pStyle w:val="Titre4"/>
        <w:rPr>
          <w:lang w:bidi="ta-IN"/>
        </w:rPr>
      </w:pPr>
      <w:r w:rsidRPr="00A00DA5">
        <w:rPr>
          <w:lang w:bidi="ta-IN"/>
        </w:rPr>
        <w:t>Nous restons sur le coup</w:t>
      </w:r>
    </w:p>
    <w:p w14:paraId="35A49915" w14:textId="5D50805D" w:rsidR="00A00DA5" w:rsidRPr="00A00DA5" w:rsidRDefault="00A00DA5" w:rsidP="00A00DA5">
      <w:pPr>
        <w:rPr>
          <w:lang w:val="fr-FR" w:bidi="ta-IN"/>
        </w:rPr>
      </w:pPr>
      <w:r w:rsidRPr="00A00DA5">
        <w:rPr>
          <w:lang w:val="fr-FR" w:bidi="ta-IN"/>
        </w:rPr>
        <w:t>Les expériences faites jusqu</w:t>
      </w:r>
      <w:r w:rsidR="004177A7">
        <w:rPr>
          <w:lang w:val="fr-FR" w:bidi="ta-IN"/>
        </w:rPr>
        <w:t>’</w:t>
      </w:r>
      <w:r w:rsidRPr="00A00DA5">
        <w:rPr>
          <w:lang w:val="fr-FR" w:bidi="ta-IN"/>
        </w:rPr>
        <w:t>à présent dans les différents cantons montrent que le vote électronique peut être organisé de manière pratique, sûre et inclusive. La fsa continuera à s</w:t>
      </w:r>
      <w:r w:rsidR="004177A7">
        <w:rPr>
          <w:lang w:val="fr-FR" w:bidi="ta-IN"/>
        </w:rPr>
        <w:t>’</w:t>
      </w:r>
      <w:r w:rsidRPr="00A00DA5">
        <w:rPr>
          <w:lang w:val="fr-FR" w:bidi="ta-IN"/>
        </w:rPr>
        <w:t>engager pour que l</w:t>
      </w:r>
      <w:r w:rsidR="004177A7">
        <w:rPr>
          <w:lang w:val="fr-FR" w:bidi="ta-IN"/>
        </w:rPr>
        <w:t>’</w:t>
      </w:r>
      <w:r w:rsidRPr="00A00DA5">
        <w:rPr>
          <w:lang w:val="fr-FR" w:bidi="ta-IN"/>
        </w:rPr>
        <w:t>introduction soit systématiquement mise en œuvre et pérennisée.</w:t>
      </w:r>
    </w:p>
    <w:p w14:paraId="2A8A25F7" w14:textId="3BF75189" w:rsidR="00A00DA5" w:rsidRDefault="00B36140" w:rsidP="00A00DA5">
      <w:pPr>
        <w:pStyle w:val="Titre4"/>
        <w:rPr>
          <w:lang w:bidi="ta-IN"/>
        </w:rPr>
      </w:pPr>
      <w:r>
        <w:rPr>
          <w:lang w:bidi="ta-IN"/>
        </w:rPr>
        <w:t>Citation</w:t>
      </w:r>
      <w:r w:rsidR="00A00DA5">
        <w:rPr>
          <w:lang w:bidi="ta-IN"/>
        </w:rPr>
        <w:t>:</w:t>
      </w:r>
    </w:p>
    <w:p w14:paraId="253C9ED7" w14:textId="06F87B24" w:rsidR="00A00DA5" w:rsidRPr="00A00DA5" w:rsidRDefault="00A00DA5" w:rsidP="00A00DA5">
      <w:pPr>
        <w:rPr>
          <w:lang w:bidi="ta-IN"/>
        </w:rPr>
      </w:pPr>
      <w:r w:rsidRPr="00A00DA5">
        <w:rPr>
          <w:lang w:bidi="ta-IN"/>
        </w:rPr>
        <w:t>«Avant, je devais toujours demander à quelqu</w:t>
      </w:r>
      <w:r w:rsidR="004177A7">
        <w:rPr>
          <w:lang w:bidi="ta-IN"/>
        </w:rPr>
        <w:t>’</w:t>
      </w:r>
      <w:r w:rsidRPr="00A00DA5">
        <w:rPr>
          <w:lang w:bidi="ta-IN"/>
        </w:rPr>
        <w:t>un pour voter, c</w:t>
      </w:r>
      <w:r w:rsidR="004177A7">
        <w:rPr>
          <w:lang w:bidi="ta-IN"/>
        </w:rPr>
        <w:t>’</w:t>
      </w:r>
      <w:r w:rsidRPr="00A00DA5">
        <w:rPr>
          <w:lang w:bidi="ta-IN"/>
        </w:rPr>
        <w:t>était gênant.»</w:t>
      </w:r>
    </w:p>
    <w:p w14:paraId="21A66849" w14:textId="77777777" w:rsidR="00A00DA5" w:rsidRPr="00A00DA5" w:rsidRDefault="00A00DA5" w:rsidP="00A00DA5">
      <w:pPr>
        <w:rPr>
          <w:lang w:bidi="ta-IN"/>
        </w:rPr>
      </w:pPr>
      <w:r w:rsidRPr="00A00DA5">
        <w:rPr>
          <w:lang w:bidi="ta-IN"/>
        </w:rPr>
        <w:t>Kurt Morandi, membre fsa</w:t>
      </w:r>
    </w:p>
    <w:p w14:paraId="712B6E44" w14:textId="4F327B05" w:rsidR="00B50FCC" w:rsidRPr="00B50FCC" w:rsidRDefault="00B50FCC" w:rsidP="00B50FCC">
      <w:pPr>
        <w:pStyle w:val="Titre2"/>
      </w:pPr>
      <w:bookmarkStart w:id="25" w:name="_Toc222155121"/>
      <w:r w:rsidRPr="00B50FCC">
        <w:t>CFF Assist s</w:t>
      </w:r>
      <w:r w:rsidR="004177A7">
        <w:t>’</w:t>
      </w:r>
      <w:r w:rsidRPr="00B50FCC">
        <w:t>installe dans la durée</w:t>
      </w:r>
      <w:bookmarkEnd w:id="25"/>
    </w:p>
    <w:p w14:paraId="439AC137" w14:textId="4A35FE73" w:rsidR="00B50FCC" w:rsidRPr="00B50FCC" w:rsidRDefault="00B50FCC" w:rsidP="00B50FCC">
      <w:pPr>
        <w:rPr>
          <w:lang w:val="fr-FR" w:bidi="ta-IN"/>
        </w:rPr>
      </w:pPr>
      <w:r w:rsidRPr="00B50FCC">
        <w:rPr>
          <w:lang w:val="fr-FR" w:bidi="ta-IN"/>
        </w:rPr>
        <w:t xml:space="preserve">Depuis début 2026, </w:t>
      </w:r>
      <w:r w:rsidR="006D7E94">
        <w:rPr>
          <w:lang w:val="fr-FR" w:bidi="ta-IN"/>
        </w:rPr>
        <w:t>CFF</w:t>
      </w:r>
      <w:r w:rsidRPr="00B50FCC">
        <w:rPr>
          <w:lang w:val="fr-FR" w:bidi="ta-IN"/>
        </w:rPr>
        <w:t xml:space="preserve"> Assist fait partie intégrante des services proposés par les CFF. Ce service aide les personnes handicapées dans toutes les gares CFF, par exemple pour s</w:t>
      </w:r>
      <w:r w:rsidR="004177A7">
        <w:rPr>
          <w:lang w:val="fr-FR" w:bidi="ta-IN"/>
        </w:rPr>
        <w:t>’</w:t>
      </w:r>
      <w:r w:rsidRPr="00B50FCC">
        <w:rPr>
          <w:lang w:val="fr-FR" w:bidi="ta-IN"/>
        </w:rPr>
        <w:t>orienter ou changer de train. Il s</w:t>
      </w:r>
      <w:r w:rsidR="004177A7">
        <w:rPr>
          <w:lang w:val="fr-FR" w:bidi="ta-IN"/>
        </w:rPr>
        <w:t>’</w:t>
      </w:r>
      <w:r w:rsidRPr="00B50FCC">
        <w:rPr>
          <w:lang w:val="fr-FR" w:bidi="ta-IN"/>
        </w:rPr>
        <w:t>appuie sur les expériences positives du projet pilote mené en 2025.</w:t>
      </w:r>
    </w:p>
    <w:p w14:paraId="22F32430" w14:textId="154E6D0A" w:rsidR="00B50FCC" w:rsidRPr="00B50FCC" w:rsidRDefault="00B50FCC" w:rsidP="00B50FCC">
      <w:pPr>
        <w:rPr>
          <w:lang w:val="fr-FR" w:bidi="ta-IN"/>
        </w:rPr>
      </w:pPr>
      <w:r w:rsidRPr="00B50FCC">
        <w:rPr>
          <w:lang w:val="fr-FR" w:bidi="ta-IN"/>
        </w:rPr>
        <w:t>CFF Assist est gratuit et s</w:t>
      </w:r>
      <w:r w:rsidR="004177A7">
        <w:rPr>
          <w:lang w:val="fr-FR" w:bidi="ta-IN"/>
        </w:rPr>
        <w:t>’</w:t>
      </w:r>
      <w:r w:rsidRPr="00B50FCC">
        <w:rPr>
          <w:lang w:val="fr-FR" w:bidi="ta-IN"/>
        </w:rPr>
        <w:t>adresse aux clients en situation de handicap qui ont des difficultés en gare. Le service dépend de la disponibilité du personnel et n</w:t>
      </w:r>
      <w:r w:rsidR="004177A7">
        <w:rPr>
          <w:lang w:val="fr-FR" w:bidi="ta-IN"/>
        </w:rPr>
        <w:t>’</w:t>
      </w:r>
      <w:r w:rsidRPr="00B50FCC">
        <w:rPr>
          <w:lang w:val="fr-FR" w:bidi="ta-IN"/>
        </w:rPr>
        <w:t>est pas garanti; dans des cas exceptionnels, une aide confirmée peut même être annulée jusqu</w:t>
      </w:r>
      <w:r w:rsidR="004177A7">
        <w:rPr>
          <w:lang w:val="fr-FR" w:bidi="ta-IN"/>
        </w:rPr>
        <w:t>’</w:t>
      </w:r>
      <w:r w:rsidRPr="00B50FCC">
        <w:rPr>
          <w:lang w:val="fr-FR" w:bidi="ta-IN"/>
        </w:rPr>
        <w:t>à une heure avant le départ.</w:t>
      </w:r>
    </w:p>
    <w:p w14:paraId="4DDBB7AC" w14:textId="5E2F7C2F" w:rsidR="00872DF8" w:rsidRPr="00B50FCC" w:rsidRDefault="00B50FCC" w:rsidP="00B50FCC">
      <w:r w:rsidRPr="00B50FCC">
        <w:rPr>
          <w:lang w:val="fr-FR" w:bidi="ta-IN"/>
        </w:rPr>
        <w:t>Le transport des bagages, l</w:t>
      </w:r>
      <w:r w:rsidR="004177A7">
        <w:rPr>
          <w:lang w:val="fr-FR" w:bidi="ta-IN"/>
        </w:rPr>
        <w:t>’</w:t>
      </w:r>
      <w:r w:rsidRPr="00B50FCC">
        <w:rPr>
          <w:lang w:val="fr-FR" w:bidi="ta-IN"/>
        </w:rPr>
        <w:t>accompagnement pendant le séjour ou l</w:t>
      </w:r>
      <w:r w:rsidR="004177A7">
        <w:rPr>
          <w:lang w:val="fr-FR" w:bidi="ta-IN"/>
        </w:rPr>
        <w:t>’</w:t>
      </w:r>
      <w:r w:rsidRPr="00B50FCC">
        <w:rPr>
          <w:lang w:val="fr-FR" w:bidi="ta-IN"/>
        </w:rPr>
        <w:t>accompagnement dans le train n</w:t>
      </w:r>
      <w:r w:rsidR="004177A7">
        <w:rPr>
          <w:lang w:val="fr-FR" w:bidi="ta-IN"/>
        </w:rPr>
        <w:t>’</w:t>
      </w:r>
      <w:r w:rsidRPr="00B50FCC">
        <w:rPr>
          <w:lang w:val="fr-FR" w:bidi="ta-IN"/>
        </w:rPr>
        <w:t>est pas possible.</w:t>
      </w:r>
    </w:p>
    <w:p w14:paraId="3E2DDC83" w14:textId="19FFC3BF" w:rsidR="00872DF8" w:rsidRPr="006332BD" w:rsidRDefault="00872DF8" w:rsidP="005E47C2">
      <w:pPr>
        <w:pStyle w:val="Titre4"/>
      </w:pPr>
      <w:r w:rsidRPr="006332BD">
        <w:t>Photo</w:t>
      </w:r>
    </w:p>
    <w:p w14:paraId="6E8B8027" w14:textId="65038C7C" w:rsidR="00B50FCC" w:rsidRDefault="00B50FCC" w:rsidP="00B50FCC">
      <w:pPr>
        <w:widowControl w:val="0"/>
        <w:rPr>
          <w:lang w:val="fr-CH"/>
        </w:rPr>
      </w:pPr>
      <w:r>
        <w:rPr>
          <w:lang w:val="fr-CH"/>
        </w:rPr>
        <w:t>Sur le quai, au sortir d</w:t>
      </w:r>
      <w:r w:rsidR="004177A7">
        <w:rPr>
          <w:lang w:val="fr-CH"/>
        </w:rPr>
        <w:t>’</w:t>
      </w:r>
      <w:r>
        <w:rPr>
          <w:lang w:val="fr-CH"/>
        </w:rPr>
        <w:t>un train double étage, une personne avec canne blanche est prise en charge sur le quai par une assistante en gare. L</w:t>
      </w:r>
      <w:r w:rsidR="004177A7">
        <w:rPr>
          <w:lang w:val="fr-CH"/>
        </w:rPr>
        <w:t>’</w:t>
      </w:r>
      <w:r>
        <w:rPr>
          <w:lang w:val="fr-CH"/>
        </w:rPr>
        <w:t xml:space="preserve">assistante porte un gilet orange distinctif. </w:t>
      </w:r>
      <w:r w:rsidRPr="003952F3">
        <w:rPr>
          <w:lang w:val="fr-CH"/>
        </w:rPr>
        <w:t xml:space="preserve">Source: </w:t>
      </w:r>
      <w:r>
        <w:rPr>
          <w:lang w:val="fr-CH"/>
        </w:rPr>
        <w:t>CFF</w:t>
      </w:r>
    </w:p>
    <w:p w14:paraId="62DCBCA7" w14:textId="7E18D14C" w:rsidR="00B50FCC" w:rsidRPr="00B50FCC" w:rsidRDefault="00B36140" w:rsidP="000D349A">
      <w:pPr>
        <w:pStyle w:val="Titre4"/>
      </w:pPr>
      <w:r>
        <w:t>Encadré</w:t>
      </w:r>
      <w:r w:rsidR="00A20325">
        <w:t xml:space="preserve">: </w:t>
      </w:r>
      <w:r w:rsidR="00B50FCC" w:rsidRPr="00B50FCC">
        <w:t>Réservation de CFF Assist</w:t>
      </w:r>
    </w:p>
    <w:p w14:paraId="493E4109" w14:textId="03CA845B" w:rsidR="00B50FCC" w:rsidRPr="00B50FCC" w:rsidRDefault="00B50FCC" w:rsidP="00B50FCC">
      <w:r w:rsidRPr="00B50FCC">
        <w:t>Appelez le Contact Center Handicap au numéro gratuit 0800 007 102 au moins 1 heure avant l</w:t>
      </w:r>
      <w:r w:rsidR="004177A7">
        <w:t>’</w:t>
      </w:r>
      <w:r w:rsidRPr="00B50FCC">
        <w:t>aide supplémentaire souhaitée. Le centre est joignable tous les jours de 5 h 00 à minuit.</w:t>
      </w:r>
    </w:p>
    <w:p w14:paraId="7451E576" w14:textId="77777777" w:rsidR="00B50FCC" w:rsidRPr="00B50FCC" w:rsidRDefault="00B50FCC" w:rsidP="00B50FCC">
      <w:r w:rsidRPr="00B50FCC">
        <w:t>Informations complémentaires:</w:t>
      </w:r>
    </w:p>
    <w:p w14:paraId="6DA48E69" w14:textId="5023522E" w:rsidR="00B50FCC" w:rsidRPr="00B50FCC" w:rsidRDefault="00B50FCC" w:rsidP="00B50FCC">
      <w:hyperlink r:id="rId9" w:history="1">
        <w:r w:rsidRPr="00982AD0">
          <w:rPr>
            <w:rStyle w:val="Lienhypertexte"/>
          </w:rPr>
          <w:t>www.sbv-fsa.ch/cff-assist</w:t>
        </w:r>
      </w:hyperlink>
    </w:p>
    <w:p w14:paraId="71BAF195" w14:textId="0EFAC18D" w:rsidR="00B50FCC" w:rsidRPr="00B50FCC" w:rsidRDefault="00B50FCC" w:rsidP="00B50FCC">
      <w:hyperlink r:id="rId10" w:history="1">
        <w:r w:rsidRPr="00B50FCC">
          <w:rPr>
            <w:rStyle w:val="Lienhypertexte"/>
          </w:rPr>
          <w:t>www.cff.ch/handicap</w:t>
        </w:r>
      </w:hyperlink>
    </w:p>
    <w:p w14:paraId="4B2AC2BD" w14:textId="77777777" w:rsidR="00B50FCC" w:rsidRPr="006332BD" w:rsidRDefault="00B50FCC" w:rsidP="006332BD"/>
    <w:p w14:paraId="03DCC509" w14:textId="77777777" w:rsidR="00B50FCC" w:rsidRPr="00B50FCC" w:rsidRDefault="00B50FCC" w:rsidP="00B50FCC">
      <w:pPr>
        <w:pStyle w:val="Titre2"/>
      </w:pPr>
      <w:bookmarkStart w:id="26" w:name="_Toc222155122"/>
      <w:r w:rsidRPr="00B50FCC">
        <w:t>Aide à la natation pour les personnes aveugles</w:t>
      </w:r>
      <w:bookmarkEnd w:id="26"/>
    </w:p>
    <w:p w14:paraId="4BBEF01C" w14:textId="5064F9D7" w:rsidR="00B50FCC" w:rsidRPr="00B50FCC" w:rsidRDefault="00B50FCC" w:rsidP="00B50FCC">
      <w:r w:rsidRPr="00B50FCC">
        <w:t>Que faire lorsqu</w:t>
      </w:r>
      <w:r w:rsidR="004177A7">
        <w:t>’</w:t>
      </w:r>
      <w:r w:rsidRPr="00B50FCC">
        <w:t>on ne voit pas le bout du couloir de nage? Selina Przyjemski, diplômée de la filière Électrotechnique et Technologies de l</w:t>
      </w:r>
      <w:r w:rsidR="004177A7">
        <w:t>’</w:t>
      </w:r>
      <w:r w:rsidRPr="00B50FCC">
        <w:t>information de la Haute École spécialisée de la Suisse du Nord-Ouest FHNW, a trouvé la solution et remporte le prix du meilleur travail de Bachelor, ainsi que la nomination pour le prestigieux Siemens Excellence Award 2026.</w:t>
      </w:r>
    </w:p>
    <w:p w14:paraId="770E4E71" w14:textId="542799C1" w:rsidR="00B50FCC" w:rsidRPr="00B50FCC" w:rsidRDefault="00B50FCC" w:rsidP="00B50FCC">
      <w:r w:rsidRPr="00B50FCC">
        <w:t>Les nageuses et nageurs aveugles ont souvent des difficultés à reconnaître à temps la fin du bassin et dépendent donc fréquemment de personnes accompagnantes. Selina Przyjemski a cherché une solution technique et a testé différentes approches, comme les caméras ou les ultrasons, qui se sont toutefois révélées peu pratiques.</w:t>
      </w:r>
    </w:p>
    <w:p w14:paraId="7AE430F2" w14:textId="42BD28B4" w:rsidR="00B50FCC" w:rsidRPr="00B50FCC" w:rsidRDefault="00B50FCC" w:rsidP="00B50FCC">
      <w:r w:rsidRPr="00B50FCC">
        <w:t>Finalement, elle a misé sur la technologie radio Ultra-Wide-Band. Un émetteur placé sur la tête de la nageuse et des récepteurs au bord du bassin mesurent la distance jusqu</w:t>
      </w:r>
      <w:r w:rsidR="004177A7">
        <w:t>’</w:t>
      </w:r>
      <w:r w:rsidRPr="00B50FCC">
        <w:t>à l</w:t>
      </w:r>
      <w:r w:rsidR="004177A7">
        <w:t>’</w:t>
      </w:r>
      <w:r w:rsidRPr="00B50FCC">
        <w:t>extrémité de la ligne et la transmettent via des signaux vibratoires. Le système permet une nage fluide et sûre, s</w:t>
      </w:r>
      <w:r w:rsidR="004177A7">
        <w:t>’</w:t>
      </w:r>
      <w:r w:rsidRPr="00B50FCC">
        <w:t>adapte à différents usages et a été très positivement évalué par les testeurs.</w:t>
      </w:r>
    </w:p>
    <w:p w14:paraId="37A951D6" w14:textId="5DEC35D6" w:rsidR="00C948C8" w:rsidRPr="006332BD" w:rsidRDefault="00B50FCC" w:rsidP="00B50FCC">
      <w:r w:rsidRPr="00B50FCC">
        <w:t xml:space="preserve">Article complet: </w:t>
      </w:r>
      <w:hyperlink r:id="rId11" w:history="1">
        <w:r w:rsidR="00C948C8" w:rsidRPr="001F742B">
          <w:rPr>
            <w:rStyle w:val="Lienhypertexte"/>
          </w:rPr>
          <w:t>www.sbv-fsa.ch/fr/news/aide-a-la-natation/</w:t>
        </w:r>
      </w:hyperlink>
    </w:p>
    <w:p w14:paraId="51C78FFD" w14:textId="1F5EEE9D" w:rsidR="00872DF8" w:rsidRDefault="00B50FCC" w:rsidP="005E47C2">
      <w:pPr>
        <w:pStyle w:val="Titre4"/>
      </w:pPr>
      <w:r>
        <w:t>Photo</w:t>
      </w:r>
    </w:p>
    <w:p w14:paraId="5249F208" w14:textId="600D8658" w:rsidR="00872DF8" w:rsidRDefault="00B50FCC" w:rsidP="00B36140">
      <w:pPr>
        <w:widowControl w:val="0"/>
        <w:rPr>
          <w:lang w:val="x-none" w:eastAsia="x-none"/>
        </w:rPr>
      </w:pPr>
      <w:r>
        <w:rPr>
          <w:lang w:val="fr-CH"/>
        </w:rPr>
        <w:t>Vue du bord de bassin d</w:t>
      </w:r>
      <w:r w:rsidR="004177A7">
        <w:rPr>
          <w:lang w:val="fr-CH"/>
        </w:rPr>
        <w:t>’</w:t>
      </w:r>
      <w:r>
        <w:rPr>
          <w:lang w:val="fr-CH"/>
        </w:rPr>
        <w:t>une piscine. Encore dans l</w:t>
      </w:r>
      <w:r w:rsidR="004177A7">
        <w:rPr>
          <w:lang w:val="fr-CH"/>
        </w:rPr>
        <w:t>’</w:t>
      </w:r>
      <w:r>
        <w:rPr>
          <w:lang w:val="fr-CH"/>
        </w:rPr>
        <w:t>eau et accoudée, une nageuse porte sur sa tête un petit dispositif. Devant elle, sur un trépied, l</w:t>
      </w:r>
      <w:r w:rsidR="004177A7">
        <w:rPr>
          <w:lang w:val="fr-CH"/>
        </w:rPr>
        <w:t>’</w:t>
      </w:r>
      <w:r>
        <w:rPr>
          <w:lang w:val="fr-CH"/>
        </w:rPr>
        <w:t>autre partie du dispositif</w:t>
      </w:r>
      <w:r w:rsidR="00B36140">
        <w:rPr>
          <w:lang w:val="fr-CH"/>
        </w:rPr>
        <w:t xml:space="preserve">, avec pour légende: </w:t>
      </w:r>
      <w:r w:rsidRPr="003952F3">
        <w:rPr>
          <w:lang w:val="fr-CH"/>
        </w:rPr>
        <w:t>Source de l</w:t>
      </w:r>
      <w:r w:rsidR="004177A7">
        <w:rPr>
          <w:lang w:val="fr-CH"/>
        </w:rPr>
        <w:t>’</w:t>
      </w:r>
      <w:r w:rsidRPr="003952F3">
        <w:rPr>
          <w:lang w:val="fr-CH"/>
        </w:rPr>
        <w:t>image: FHNW</w:t>
      </w:r>
    </w:p>
    <w:p w14:paraId="222F1808" w14:textId="77777777" w:rsidR="00B50FCC" w:rsidRDefault="00B50FCC" w:rsidP="00B50FCC">
      <w:pPr>
        <w:pStyle w:val="Titre1"/>
      </w:pPr>
      <w:bookmarkStart w:id="27" w:name="_Toc222155123"/>
      <w:r>
        <w:t>Point fort: autonomie à domicile</w:t>
      </w:r>
      <w:bookmarkEnd w:id="27"/>
    </w:p>
    <w:p w14:paraId="4FBC5654" w14:textId="77777777" w:rsidR="00B50FCC" w:rsidRPr="00B50FCC" w:rsidRDefault="00B50FCC" w:rsidP="000D349A">
      <w:pPr>
        <w:pStyle w:val="Titre2"/>
      </w:pPr>
      <w:bookmarkStart w:id="28" w:name="_Toc222155124"/>
      <w:r w:rsidRPr="00B50FCC">
        <w:t>Habiter son intérieur</w:t>
      </w:r>
      <w:bookmarkEnd w:id="28"/>
    </w:p>
    <w:p w14:paraId="2EB998D9" w14:textId="77777777" w:rsidR="00B50FCC" w:rsidRPr="00B36140" w:rsidRDefault="00B50FCC" w:rsidP="00B50FCC">
      <w:pPr>
        <w:rPr>
          <w:b/>
          <w:bCs/>
          <w:lang w:val="fr-FR" w:bidi="ta-IN"/>
        </w:rPr>
      </w:pPr>
      <w:r w:rsidRPr="00B36140">
        <w:rPr>
          <w:b/>
          <w:bCs/>
          <w:lang w:val="fr-FR" w:bidi="ta-IN"/>
        </w:rPr>
        <w:t>Inclusion: le logement est un droit fondamental et un pilier invisible de notre qualité de vie.</w:t>
      </w:r>
    </w:p>
    <w:p w14:paraId="603AFEBD" w14:textId="77777777" w:rsidR="00B50FCC" w:rsidRPr="00B50FCC" w:rsidRDefault="00B50FCC" w:rsidP="00B50FCC">
      <w:pPr>
        <w:rPr>
          <w:lang w:val="fr-FR" w:bidi="ta-IN"/>
        </w:rPr>
      </w:pPr>
    </w:p>
    <w:p w14:paraId="05A6DFF5" w14:textId="306D2236" w:rsidR="00B50FCC" w:rsidRPr="00B50FCC" w:rsidRDefault="00B50FCC" w:rsidP="00B50FCC">
      <w:pPr>
        <w:rPr>
          <w:lang w:val="fr-FR" w:bidi="ta-IN"/>
        </w:rPr>
      </w:pPr>
      <w:r w:rsidRPr="00B50FCC">
        <w:rPr>
          <w:lang w:val="fr-FR" w:bidi="ta-IN"/>
        </w:rPr>
        <w:t>Avoir un toit n</w:t>
      </w:r>
      <w:r w:rsidR="004177A7">
        <w:rPr>
          <w:lang w:val="fr-FR" w:bidi="ta-IN"/>
        </w:rPr>
        <w:t>’</w:t>
      </w:r>
      <w:r w:rsidRPr="00B50FCC">
        <w:rPr>
          <w:lang w:val="fr-FR" w:bidi="ta-IN"/>
        </w:rPr>
        <w:t>est pas seulement une question économique, c</w:t>
      </w:r>
      <w:r w:rsidR="004177A7">
        <w:rPr>
          <w:lang w:val="fr-FR" w:bidi="ta-IN"/>
        </w:rPr>
        <w:t>’</w:t>
      </w:r>
      <w:r w:rsidRPr="00B50FCC">
        <w:rPr>
          <w:lang w:val="fr-FR" w:bidi="ta-IN"/>
        </w:rPr>
        <w:t>est une condition essentielle pour vivre une vie digne et équilibrée. Une composante supplémentaire va s</w:t>
      </w:r>
      <w:r w:rsidR="004177A7">
        <w:rPr>
          <w:lang w:val="fr-FR" w:bidi="ta-IN"/>
        </w:rPr>
        <w:t>’</w:t>
      </w:r>
      <w:r w:rsidRPr="00B50FCC">
        <w:rPr>
          <w:lang w:val="fr-FR" w:bidi="ta-IN"/>
        </w:rPr>
        <w:t>ajouter pour les personnes en situation de handicap visuel (400</w:t>
      </w:r>
      <w:r w:rsidR="004177A7">
        <w:rPr>
          <w:lang w:val="fr-FR" w:bidi="ta-IN"/>
        </w:rPr>
        <w:t>’</w:t>
      </w:r>
      <w:r w:rsidRPr="00B50FCC">
        <w:rPr>
          <w:lang w:val="fr-FR" w:bidi="ta-IN"/>
        </w:rPr>
        <w:t>000 en Suisse), à savoir l</w:t>
      </w:r>
      <w:r w:rsidR="004177A7">
        <w:rPr>
          <w:lang w:val="fr-FR" w:bidi="ta-IN"/>
        </w:rPr>
        <w:t>’</w:t>
      </w:r>
      <w:r w:rsidRPr="00B50FCC">
        <w:rPr>
          <w:lang w:val="fr-FR" w:bidi="ta-IN"/>
        </w:rPr>
        <w:t>autonomie réelle ou perçue dans son lieu de vie.</w:t>
      </w:r>
    </w:p>
    <w:p w14:paraId="6DEA805C" w14:textId="77777777" w:rsidR="00B50FCC" w:rsidRPr="00B50FCC" w:rsidRDefault="00B50FCC" w:rsidP="00B50FCC">
      <w:pPr>
        <w:pStyle w:val="Titre4"/>
        <w:rPr>
          <w:lang w:bidi="ta-IN"/>
        </w:rPr>
      </w:pPr>
      <w:r w:rsidRPr="00B50FCC">
        <w:rPr>
          <w:lang w:bidi="ta-IN"/>
        </w:rPr>
        <w:t>Un espace de sécurité</w:t>
      </w:r>
    </w:p>
    <w:p w14:paraId="584B38C4" w14:textId="51B4A62E" w:rsidR="00B50FCC" w:rsidRPr="00B50FCC" w:rsidRDefault="00B50FCC" w:rsidP="00B50FCC">
      <w:pPr>
        <w:rPr>
          <w:lang w:val="fr-FR" w:bidi="ta-IN"/>
        </w:rPr>
      </w:pPr>
      <w:r w:rsidRPr="00B50FCC">
        <w:rPr>
          <w:lang w:val="fr-FR" w:bidi="ta-IN"/>
        </w:rPr>
        <w:t>Au rythme et à la vitesse à laquelle ce monde s</w:t>
      </w:r>
      <w:r w:rsidR="004177A7">
        <w:rPr>
          <w:lang w:val="fr-FR" w:bidi="ta-IN"/>
        </w:rPr>
        <w:t>’</w:t>
      </w:r>
      <w:r w:rsidRPr="00B50FCC">
        <w:rPr>
          <w:lang w:val="fr-FR" w:bidi="ta-IN"/>
        </w:rPr>
        <w:t>emballe, le logement représente un refuge dans lequel chacune et chacun peut se protéger, se reposer et surtout se reconstruire. Les spécialistes du bien-être rappellent qu</w:t>
      </w:r>
      <w:r w:rsidR="004177A7">
        <w:rPr>
          <w:lang w:val="fr-FR" w:bidi="ta-IN"/>
        </w:rPr>
        <w:t>’</w:t>
      </w:r>
      <w:r w:rsidRPr="00B50FCC">
        <w:rPr>
          <w:lang w:val="fr-FR" w:bidi="ta-IN"/>
        </w:rPr>
        <w:t>un environnement sain et adapté influence directement la qualité de vie. Sans ce socle, tout devient aléatoire, au risque de voir vaciller sa santé, sa stabilité émotionnelle, sa capacité à s</w:t>
      </w:r>
      <w:r w:rsidR="004177A7">
        <w:rPr>
          <w:lang w:val="fr-FR" w:bidi="ta-IN"/>
        </w:rPr>
        <w:t>’</w:t>
      </w:r>
      <w:r w:rsidRPr="00B50FCC">
        <w:rPr>
          <w:lang w:val="fr-FR" w:bidi="ta-IN"/>
        </w:rPr>
        <w:t>intégrer ou à apprendre.</w:t>
      </w:r>
    </w:p>
    <w:p w14:paraId="58CD8DE5" w14:textId="77777777" w:rsidR="00B50FCC" w:rsidRPr="00B50FCC" w:rsidRDefault="00B50FCC" w:rsidP="00B50FCC">
      <w:pPr>
        <w:pStyle w:val="Titre4"/>
        <w:rPr>
          <w:lang w:bidi="ta-IN"/>
        </w:rPr>
      </w:pPr>
      <w:r w:rsidRPr="00B50FCC">
        <w:rPr>
          <w:lang w:bidi="ta-IN"/>
        </w:rPr>
        <w:t>Une réalité handicapante</w:t>
      </w:r>
    </w:p>
    <w:p w14:paraId="60C96A19" w14:textId="39B18473" w:rsidR="00B50FCC" w:rsidRPr="00B50FCC" w:rsidRDefault="00B50FCC" w:rsidP="00B50FCC">
      <w:pPr>
        <w:rPr>
          <w:lang w:val="fr-FR" w:bidi="ta-IN"/>
        </w:rPr>
      </w:pPr>
      <w:r w:rsidRPr="00B50FCC">
        <w:rPr>
          <w:lang w:val="fr-FR" w:bidi="ta-IN"/>
        </w:rPr>
        <w:t>Plus que pour tout autre groupe de population, c</w:t>
      </w:r>
      <w:r w:rsidR="004177A7">
        <w:rPr>
          <w:lang w:val="fr-FR" w:bidi="ta-IN"/>
        </w:rPr>
        <w:t>’</w:t>
      </w:r>
      <w:r w:rsidRPr="00B50FCC">
        <w:rPr>
          <w:lang w:val="fr-FR" w:bidi="ta-IN"/>
        </w:rPr>
        <w:t>est d</w:t>
      </w:r>
      <w:r w:rsidR="004177A7">
        <w:rPr>
          <w:lang w:val="fr-FR" w:bidi="ta-IN"/>
        </w:rPr>
        <w:t>’</w:t>
      </w:r>
      <w:r w:rsidRPr="00B50FCC">
        <w:rPr>
          <w:lang w:val="fr-FR" w:bidi="ta-IN"/>
        </w:rPr>
        <w:t>abord l</w:t>
      </w:r>
      <w:r w:rsidR="004177A7">
        <w:rPr>
          <w:lang w:val="fr-FR" w:bidi="ta-IN"/>
        </w:rPr>
        <w:t>’</w:t>
      </w:r>
      <w:r w:rsidRPr="00B50FCC">
        <w:rPr>
          <w:lang w:val="fr-FR" w:bidi="ta-IN"/>
        </w:rPr>
        <w:t>emplacement qui joue un rôle essentiel chez les personnes malvoyantes ou aveugles. La proximité des transports publics, l</w:t>
      </w:r>
      <w:r w:rsidR="004177A7">
        <w:rPr>
          <w:lang w:val="fr-FR" w:bidi="ta-IN"/>
        </w:rPr>
        <w:t>’</w:t>
      </w:r>
      <w:r w:rsidRPr="00B50FCC">
        <w:rPr>
          <w:lang w:val="fr-FR" w:bidi="ta-IN"/>
        </w:rPr>
        <w:t>emplacement de commerces ou de services de santé est avant tout une passerelle d</w:t>
      </w:r>
      <w:r w:rsidR="004177A7">
        <w:rPr>
          <w:lang w:val="fr-FR" w:bidi="ta-IN"/>
        </w:rPr>
        <w:t>’</w:t>
      </w:r>
      <w:r w:rsidRPr="00B50FCC">
        <w:rPr>
          <w:lang w:val="fr-FR" w:bidi="ta-IN"/>
        </w:rPr>
        <w:t>autonomie vers l</w:t>
      </w:r>
      <w:r w:rsidR="004177A7">
        <w:rPr>
          <w:lang w:val="fr-FR" w:bidi="ta-IN"/>
        </w:rPr>
        <w:t>’</w:t>
      </w:r>
      <w:r w:rsidRPr="00B50FCC">
        <w:rPr>
          <w:lang w:val="fr-FR" w:bidi="ta-IN"/>
        </w:rPr>
        <w:t>inclusion sociale mais a aussi un coût. L</w:t>
      </w:r>
      <w:r w:rsidR="004177A7">
        <w:rPr>
          <w:lang w:val="fr-FR" w:bidi="ta-IN"/>
        </w:rPr>
        <w:t>’</w:t>
      </w:r>
      <w:r w:rsidRPr="00B50FCC">
        <w:rPr>
          <w:lang w:val="fr-FR" w:bidi="ta-IN"/>
        </w:rPr>
        <w:t>Office fédéral de la statistique indique que les ménages suisses consacrent 25% de leurs revenus au logement. Ce n</w:t>
      </w:r>
      <w:r w:rsidR="004177A7">
        <w:rPr>
          <w:lang w:val="fr-FR" w:bidi="ta-IN"/>
        </w:rPr>
        <w:t>’</w:t>
      </w:r>
      <w:r w:rsidRPr="00B50FCC">
        <w:rPr>
          <w:lang w:val="fr-FR" w:bidi="ta-IN"/>
        </w:rPr>
        <w:t>est pas le cas pour une grande partie de nos membres au bénéfice des prestations complémentaires. Que dire enfin de la modernité et de ces appareils ménagers avec écran numérique qui affichent des symboles illisibles pour nous?</w:t>
      </w:r>
    </w:p>
    <w:p w14:paraId="29F82E1B" w14:textId="77777777" w:rsidR="00B50FCC" w:rsidRPr="00B50FCC" w:rsidRDefault="00B50FCC" w:rsidP="00B50FCC">
      <w:pPr>
        <w:rPr>
          <w:lang w:val="fr-FR" w:bidi="ta-IN"/>
        </w:rPr>
      </w:pPr>
      <w:r w:rsidRPr="00B50FCC">
        <w:rPr>
          <w:lang w:val="fr-FR" w:bidi="ta-IN"/>
        </w:rPr>
        <w:t>Au final, chaque logement raconte une histoire, des partages, des rires, des silences dans des murs qui deviennent le miroir de nos identités.</w:t>
      </w:r>
    </w:p>
    <w:p w14:paraId="23F03B2C" w14:textId="310D804D" w:rsidR="00872DF8" w:rsidRDefault="00B50FCC" w:rsidP="00B50FCC">
      <w:pPr>
        <w:rPr>
          <w:lang w:val="fr-FR" w:bidi="ta-IN"/>
        </w:rPr>
      </w:pPr>
      <w:r w:rsidRPr="00B50FCC">
        <w:rPr>
          <w:lang w:val="fr-FR" w:bidi="ta-IN"/>
        </w:rPr>
        <w:t>Texte: Hervé Richoz</w:t>
      </w:r>
    </w:p>
    <w:p w14:paraId="5A537049" w14:textId="77777777" w:rsidR="00B36140" w:rsidRDefault="00B36140" w:rsidP="00B50FCC">
      <w:pPr>
        <w:rPr>
          <w:lang w:val="fr-FR" w:bidi="ta-IN"/>
        </w:rPr>
      </w:pPr>
    </w:p>
    <w:p w14:paraId="0A91B07D" w14:textId="77777777" w:rsidR="00B50FCC" w:rsidRPr="00B50FCC" w:rsidRDefault="00B50FCC" w:rsidP="00B50FCC">
      <w:pPr>
        <w:pStyle w:val="Titre2"/>
      </w:pPr>
      <w:bookmarkStart w:id="29" w:name="_Toc222155125"/>
      <w:r w:rsidRPr="00B50FCC">
        <w:t>«Mes décos se sont agrandies»</w:t>
      </w:r>
      <w:bookmarkEnd w:id="29"/>
    </w:p>
    <w:p w14:paraId="292188B2" w14:textId="2ABCBE6D" w:rsidR="00B50FCC" w:rsidRPr="00B36140" w:rsidRDefault="00B50FCC" w:rsidP="00B50FCC">
      <w:pPr>
        <w:rPr>
          <w:b/>
          <w:bCs/>
          <w:lang w:val="fr-FR" w:bidi="ta-IN"/>
        </w:rPr>
      </w:pPr>
      <w:r w:rsidRPr="00B36140">
        <w:rPr>
          <w:b/>
          <w:bCs/>
          <w:lang w:val="fr-FR" w:bidi="ta-IN"/>
        </w:rPr>
        <w:t>Pour Claudia Racine, malvoyante, l</w:t>
      </w:r>
      <w:r w:rsidR="004177A7" w:rsidRPr="00B36140">
        <w:rPr>
          <w:b/>
          <w:bCs/>
          <w:lang w:val="fr-FR" w:bidi="ta-IN"/>
        </w:rPr>
        <w:t>’</w:t>
      </w:r>
      <w:r w:rsidRPr="00B36140">
        <w:rPr>
          <w:b/>
          <w:bCs/>
          <w:lang w:val="fr-FR" w:bidi="ta-IN"/>
        </w:rPr>
        <w:t>importance du cadre de vie est primordial. Son logement est sa ressource contre l</w:t>
      </w:r>
      <w:r w:rsidR="004177A7" w:rsidRPr="00B36140">
        <w:rPr>
          <w:b/>
          <w:bCs/>
          <w:lang w:val="fr-FR" w:bidi="ta-IN"/>
        </w:rPr>
        <w:t>’</w:t>
      </w:r>
      <w:r w:rsidRPr="00B36140">
        <w:rPr>
          <w:b/>
          <w:bCs/>
          <w:lang w:val="fr-FR" w:bidi="ta-IN"/>
        </w:rPr>
        <w:t>insécurité et le reflet de l</w:t>
      </w:r>
      <w:r w:rsidR="004177A7" w:rsidRPr="00B36140">
        <w:rPr>
          <w:b/>
          <w:bCs/>
          <w:lang w:val="fr-FR" w:bidi="ta-IN"/>
        </w:rPr>
        <w:t>’</w:t>
      </w:r>
      <w:r w:rsidRPr="00B36140">
        <w:rPr>
          <w:b/>
          <w:bCs/>
          <w:lang w:val="fr-FR" w:bidi="ta-IN"/>
        </w:rPr>
        <w:t>harmonie qu</w:t>
      </w:r>
      <w:r w:rsidR="004177A7" w:rsidRPr="00B36140">
        <w:rPr>
          <w:b/>
          <w:bCs/>
          <w:lang w:val="fr-FR" w:bidi="ta-IN"/>
        </w:rPr>
        <w:t>’</w:t>
      </w:r>
      <w:r w:rsidRPr="00B36140">
        <w:rPr>
          <w:b/>
          <w:bCs/>
          <w:lang w:val="fr-FR" w:bidi="ta-IN"/>
        </w:rPr>
        <w:t>elle s</w:t>
      </w:r>
      <w:r w:rsidR="004177A7" w:rsidRPr="00B36140">
        <w:rPr>
          <w:b/>
          <w:bCs/>
          <w:lang w:val="fr-FR" w:bidi="ta-IN"/>
        </w:rPr>
        <w:t>’</w:t>
      </w:r>
      <w:r w:rsidRPr="00B36140">
        <w:rPr>
          <w:b/>
          <w:bCs/>
          <w:lang w:val="fr-FR" w:bidi="ta-IN"/>
        </w:rPr>
        <w:t>efforce de préserver malgré sa faible vue.</w:t>
      </w:r>
    </w:p>
    <w:p w14:paraId="64162792" w14:textId="77777777" w:rsidR="00B50FCC" w:rsidRPr="00B50FCC" w:rsidRDefault="00B50FCC" w:rsidP="00B50FCC"/>
    <w:p w14:paraId="11112ECA" w14:textId="5A1CE8A4" w:rsidR="00B50FCC" w:rsidRPr="00B50FCC" w:rsidRDefault="00B50FCC" w:rsidP="00B50FCC">
      <w:pPr>
        <w:rPr>
          <w:lang w:val="fr-FR" w:bidi="ta-IN"/>
        </w:rPr>
      </w:pPr>
      <w:r w:rsidRPr="00B50FCC">
        <w:rPr>
          <w:lang w:val="fr-FR" w:bidi="ta-IN"/>
        </w:rPr>
        <w:t>Lorsque la vision chancelle, il est d</w:t>
      </w:r>
      <w:r w:rsidR="004177A7">
        <w:rPr>
          <w:lang w:val="fr-FR" w:bidi="ta-IN"/>
        </w:rPr>
        <w:t>’</w:t>
      </w:r>
      <w:r w:rsidRPr="00B50FCC">
        <w:rPr>
          <w:lang w:val="fr-FR" w:bidi="ta-IN"/>
        </w:rPr>
        <w:t>usage de faire appel aux services spécialisés en basse vision qui proposent plein de solutions adaptées et pragmatiques pour utiliser au mieux le résidu visuel encore exploitable. Ces solutions contrastées ou identifiables, ces marquages aux tons vifs, ces objets surdimensionnés peuvent parfois entrer en conflit avec un besoin plus personnel de raffinement, d</w:t>
      </w:r>
      <w:r w:rsidR="004177A7">
        <w:rPr>
          <w:lang w:val="fr-FR" w:bidi="ta-IN"/>
        </w:rPr>
        <w:t>’</w:t>
      </w:r>
      <w:r w:rsidRPr="00B50FCC">
        <w:rPr>
          <w:lang w:val="fr-FR" w:bidi="ta-IN"/>
        </w:rPr>
        <w:t>harmonie ou de quiétude. Ça a été le cas pour l</w:t>
      </w:r>
      <w:r w:rsidR="004177A7">
        <w:rPr>
          <w:lang w:val="fr-FR" w:bidi="ta-IN"/>
        </w:rPr>
        <w:t>’</w:t>
      </w:r>
      <w:r w:rsidRPr="00B50FCC">
        <w:rPr>
          <w:lang w:val="fr-FR" w:bidi="ta-IN"/>
        </w:rPr>
        <w:t>Aiglonne Claudia Racine (1967) qui refuse d</w:t>
      </w:r>
      <w:r w:rsidR="004177A7">
        <w:rPr>
          <w:lang w:val="fr-FR" w:bidi="ta-IN"/>
        </w:rPr>
        <w:t>’</w:t>
      </w:r>
      <w:r w:rsidRPr="00B50FCC">
        <w:rPr>
          <w:lang w:val="fr-FR" w:bidi="ta-IN"/>
        </w:rPr>
        <w:t>être définie par son handicap. Depuis son plus jeune âge, Claudia est très manuelle, créative et surtout attachée à la décoration intérieure et à l</w:t>
      </w:r>
      <w:r w:rsidR="004177A7">
        <w:rPr>
          <w:lang w:val="fr-FR" w:bidi="ta-IN"/>
        </w:rPr>
        <w:t>’</w:t>
      </w:r>
      <w:r w:rsidRPr="00B50FCC">
        <w:rPr>
          <w:lang w:val="fr-FR" w:bidi="ta-IN"/>
        </w:rPr>
        <w:t>harmonie des couleurs. Elle évoque ses stratégies et ses compromis pour nourrir ses passions, maintenir sa santé et son charme.</w:t>
      </w:r>
    </w:p>
    <w:p w14:paraId="5B3CA484" w14:textId="77777777" w:rsidR="00B50FCC" w:rsidRPr="00B50FCC" w:rsidRDefault="00B50FCC" w:rsidP="00B50FCC">
      <w:pPr>
        <w:pStyle w:val="Titre4"/>
        <w:rPr>
          <w:lang w:bidi="ta-IN"/>
        </w:rPr>
      </w:pPr>
      <w:r w:rsidRPr="00B50FCC">
        <w:rPr>
          <w:lang w:bidi="ta-IN"/>
        </w:rPr>
        <w:t>Des épreuves de vie</w:t>
      </w:r>
    </w:p>
    <w:p w14:paraId="40805171" w14:textId="359BFFD9" w:rsidR="00B50FCC" w:rsidRPr="00B50FCC" w:rsidRDefault="00B50FCC" w:rsidP="00B50FCC">
      <w:pPr>
        <w:rPr>
          <w:lang w:val="fr-FR" w:bidi="ta-IN"/>
        </w:rPr>
      </w:pPr>
      <w:r w:rsidRPr="00B50FCC">
        <w:rPr>
          <w:lang w:val="fr-FR" w:bidi="ta-IN"/>
        </w:rPr>
        <w:t>Ce n</w:t>
      </w:r>
      <w:r w:rsidR="004177A7">
        <w:rPr>
          <w:lang w:val="fr-FR" w:bidi="ta-IN"/>
        </w:rPr>
        <w:t>’</w:t>
      </w:r>
      <w:r w:rsidRPr="00B50FCC">
        <w:rPr>
          <w:lang w:val="fr-FR" w:bidi="ta-IN"/>
        </w:rPr>
        <w:t>est qu</w:t>
      </w:r>
      <w:r w:rsidR="004177A7">
        <w:rPr>
          <w:lang w:val="fr-FR" w:bidi="ta-IN"/>
        </w:rPr>
        <w:t>’</w:t>
      </w:r>
      <w:r w:rsidRPr="00B50FCC">
        <w:rPr>
          <w:lang w:val="fr-FR" w:bidi="ta-IN"/>
        </w:rPr>
        <w:t>à dix ans qu</w:t>
      </w:r>
      <w:r w:rsidR="004177A7">
        <w:rPr>
          <w:lang w:val="fr-FR" w:bidi="ta-IN"/>
        </w:rPr>
        <w:t>’</w:t>
      </w:r>
      <w:r w:rsidRPr="00B50FCC">
        <w:rPr>
          <w:lang w:val="fr-FR" w:bidi="ta-IN"/>
        </w:rPr>
        <w:t>a été diagnostiqué un manque de connexion œil-cerveau et bien plus tard le syndrome d</w:t>
      </w:r>
      <w:r w:rsidR="004177A7">
        <w:rPr>
          <w:lang w:val="fr-FR" w:bidi="ta-IN"/>
        </w:rPr>
        <w:t>’</w:t>
      </w:r>
      <w:r w:rsidRPr="00B50FCC">
        <w:rPr>
          <w:lang w:val="fr-FR" w:bidi="ta-IN"/>
        </w:rPr>
        <w:t>Ehlers Danlos qui affecte les tissus conjonctifs dans de grandes douleurs. Maman de jumelles, Claudia poursuit sa vie professionnelle avant une chute brutale de la vision et des traumatismes oculaires graves occasionnés par un accident violent en 2004: coma, plancher orbital fracturé, décollement de rétine et autres traumatismes cranio-cérébraux... Dans sa reconstruction, la fsa lui offre une nouvelle chance professionnelle, au secrétariat romand, poste qu</w:t>
      </w:r>
      <w:r w:rsidR="004177A7">
        <w:rPr>
          <w:lang w:val="fr-FR" w:bidi="ta-IN"/>
        </w:rPr>
        <w:t>’</w:t>
      </w:r>
      <w:r w:rsidRPr="00B50FCC">
        <w:rPr>
          <w:lang w:val="fr-FR" w:bidi="ta-IN"/>
        </w:rPr>
        <w:t>elle quitte en 2013 pour raison de santé.</w:t>
      </w:r>
    </w:p>
    <w:p w14:paraId="15C12EB3" w14:textId="77777777" w:rsidR="00B50FCC" w:rsidRPr="00B50FCC" w:rsidRDefault="00B50FCC" w:rsidP="00B50FCC">
      <w:pPr>
        <w:pStyle w:val="Titre4"/>
        <w:rPr>
          <w:lang w:bidi="ta-IN"/>
        </w:rPr>
      </w:pPr>
      <w:r w:rsidRPr="00B50FCC">
        <w:rPr>
          <w:lang w:bidi="ta-IN"/>
        </w:rPr>
        <w:t>Un chemin alternatif</w:t>
      </w:r>
    </w:p>
    <w:p w14:paraId="2F2949EB" w14:textId="7FEF5EFA" w:rsidR="00B50FCC" w:rsidRPr="00B50FCC" w:rsidRDefault="00B50FCC" w:rsidP="00B50FCC">
      <w:pPr>
        <w:rPr>
          <w:lang w:val="fr-FR" w:bidi="ta-IN"/>
        </w:rPr>
      </w:pPr>
      <w:r w:rsidRPr="00B50FCC">
        <w:rPr>
          <w:lang w:val="fr-FR" w:bidi="ta-IN"/>
        </w:rPr>
        <w:t>Ces années durant, Claudia occupe ses loisirs avec la danse, la création, la confection de décos raffinées, avant que ses yeux et ses mains ne l</w:t>
      </w:r>
      <w:r w:rsidR="004177A7">
        <w:rPr>
          <w:lang w:val="fr-FR" w:bidi="ta-IN"/>
        </w:rPr>
        <w:t>’</w:t>
      </w:r>
      <w:r w:rsidRPr="00B50FCC">
        <w:rPr>
          <w:lang w:val="fr-FR" w:bidi="ta-IN"/>
        </w:rPr>
        <w:t>abandonnent. D</w:t>
      </w:r>
      <w:r w:rsidR="004177A7">
        <w:rPr>
          <w:lang w:val="fr-FR" w:bidi="ta-IN"/>
        </w:rPr>
        <w:t>’</w:t>
      </w:r>
      <w:r w:rsidRPr="00B50FCC">
        <w:rPr>
          <w:lang w:val="fr-FR" w:bidi="ta-IN"/>
        </w:rPr>
        <w:t>abord frustrée, elle apprend péniblement à déléguer ou à demander de l</w:t>
      </w:r>
      <w:r w:rsidR="004177A7">
        <w:rPr>
          <w:lang w:val="fr-FR" w:bidi="ta-IN"/>
        </w:rPr>
        <w:t>’</w:t>
      </w:r>
      <w:r w:rsidRPr="00B50FCC">
        <w:rPr>
          <w:lang w:val="fr-FR" w:bidi="ta-IN"/>
        </w:rPr>
        <w:t>aide. Elle entreprend également toute une série de formations holistiques qui lui redonnent confiance et mobilité, préservant de la sorte une bonne image d</w:t>
      </w:r>
      <w:r w:rsidR="004177A7">
        <w:rPr>
          <w:lang w:val="fr-FR" w:bidi="ta-IN"/>
        </w:rPr>
        <w:t>’</w:t>
      </w:r>
      <w:r w:rsidRPr="00B50FCC">
        <w:rPr>
          <w:lang w:val="fr-FR" w:bidi="ta-IN"/>
        </w:rPr>
        <w:t>elle-même. Depuis, elle ne se cogne plus aux embrasures de portes, casse beaucoup moins de vaisselle et a accepté de se mouvoir avec sa canne blanche. Elle ne compte plus sur ses seuls yeux pour trouver assiettes et plats délicatement colorés, qui au demeurant ne correspondent toujours pas aux standards recommandés pour malvoyants.</w:t>
      </w:r>
    </w:p>
    <w:p w14:paraId="5E057B62" w14:textId="77777777" w:rsidR="00B50FCC" w:rsidRPr="00B50FCC" w:rsidRDefault="00B50FCC" w:rsidP="00B50FCC">
      <w:pPr>
        <w:pStyle w:val="Titre4"/>
        <w:rPr>
          <w:lang w:bidi="ta-IN"/>
        </w:rPr>
      </w:pPr>
      <w:r w:rsidRPr="00B50FCC">
        <w:rPr>
          <w:lang w:bidi="ta-IN"/>
        </w:rPr>
        <w:t>Les décorations grandissent</w:t>
      </w:r>
    </w:p>
    <w:p w14:paraId="135B5597" w14:textId="255F4A63" w:rsidR="00B50FCC" w:rsidRPr="00B50FCC" w:rsidRDefault="00B50FCC" w:rsidP="00B50FCC">
      <w:pPr>
        <w:rPr>
          <w:lang w:val="fr-FR" w:bidi="ta-IN"/>
        </w:rPr>
      </w:pPr>
      <w:r w:rsidRPr="00B50FCC">
        <w:rPr>
          <w:lang w:val="fr-FR" w:bidi="ta-IN"/>
        </w:rPr>
        <w:t>Sa vie et son environnement se sont lentement épurés. Claudia a renoncé aux bibelots qu</w:t>
      </w:r>
      <w:r w:rsidR="004177A7">
        <w:rPr>
          <w:lang w:val="fr-FR" w:bidi="ta-IN"/>
        </w:rPr>
        <w:t>’</w:t>
      </w:r>
      <w:r w:rsidRPr="00B50FCC">
        <w:rPr>
          <w:lang w:val="fr-FR" w:bidi="ta-IN"/>
        </w:rPr>
        <w:t>elle cassait ou ne retrouvait plus et se contente par sécurité d</w:t>
      </w:r>
      <w:r w:rsidR="004177A7">
        <w:rPr>
          <w:lang w:val="fr-FR" w:bidi="ta-IN"/>
        </w:rPr>
        <w:t>’</w:t>
      </w:r>
      <w:r w:rsidRPr="00B50FCC">
        <w:rPr>
          <w:lang w:val="fr-FR" w:bidi="ta-IN"/>
        </w:rPr>
        <w:t>une ou deux bougies seulement. Elle observe en rigolant que ses décorations se sont agrandies, à l</w:t>
      </w:r>
      <w:r w:rsidR="004177A7">
        <w:rPr>
          <w:lang w:val="fr-FR" w:bidi="ta-IN"/>
        </w:rPr>
        <w:t>’</w:t>
      </w:r>
      <w:r w:rsidRPr="00B50FCC">
        <w:rPr>
          <w:lang w:val="fr-FR" w:bidi="ta-IN"/>
        </w:rPr>
        <w:t>image de cette queue de baleine argentée qui trône sur le buffet.</w:t>
      </w:r>
    </w:p>
    <w:p w14:paraId="31EF466B" w14:textId="3641DDE8" w:rsidR="00B50FCC" w:rsidRPr="00B50FCC" w:rsidRDefault="00B50FCC" w:rsidP="00B50FCC">
      <w:pPr>
        <w:rPr>
          <w:lang w:val="fr-FR" w:bidi="ta-IN"/>
        </w:rPr>
      </w:pPr>
      <w:r w:rsidRPr="00B50FCC">
        <w:rPr>
          <w:lang w:val="fr-FR" w:bidi="ta-IN"/>
        </w:rPr>
        <w:t>Forte de ses adaptations à la vie, Claudia nous invite à l</w:t>
      </w:r>
      <w:r w:rsidR="004177A7">
        <w:rPr>
          <w:lang w:val="fr-FR" w:bidi="ta-IN"/>
        </w:rPr>
        <w:t>’</w:t>
      </w:r>
      <w:r w:rsidRPr="00B50FCC">
        <w:rPr>
          <w:lang w:val="fr-FR" w:bidi="ta-IN"/>
        </w:rPr>
        <w:t>harmonie retrouvée des sens et des lieux. Elle rappelle l</w:t>
      </w:r>
      <w:r w:rsidR="004177A7">
        <w:rPr>
          <w:lang w:val="fr-FR" w:bidi="ta-IN"/>
        </w:rPr>
        <w:t>’</w:t>
      </w:r>
      <w:r w:rsidRPr="00B50FCC">
        <w:rPr>
          <w:lang w:val="fr-FR" w:bidi="ta-IN"/>
        </w:rPr>
        <w:t>importance de se reconnecter à tous les ressentis de notre être profond, surtout par notre corps, à l</w:t>
      </w:r>
      <w:r w:rsidR="004177A7">
        <w:rPr>
          <w:lang w:val="fr-FR" w:bidi="ta-IN"/>
        </w:rPr>
        <w:t>’</w:t>
      </w:r>
      <w:r w:rsidRPr="00B50FCC">
        <w:rPr>
          <w:lang w:val="fr-FR" w:bidi="ta-IN"/>
        </w:rPr>
        <w:t>instar de la chaleur du soleil ou du vent qu</w:t>
      </w:r>
      <w:r w:rsidR="004177A7">
        <w:rPr>
          <w:lang w:val="fr-FR" w:bidi="ta-IN"/>
        </w:rPr>
        <w:t>’</w:t>
      </w:r>
      <w:r w:rsidRPr="00B50FCC">
        <w:rPr>
          <w:lang w:val="fr-FR" w:bidi="ta-IN"/>
        </w:rPr>
        <w:t>on ne voit qu</w:t>
      </w:r>
      <w:r w:rsidR="004177A7">
        <w:rPr>
          <w:lang w:val="fr-FR" w:bidi="ta-IN"/>
        </w:rPr>
        <w:t>’</w:t>
      </w:r>
      <w:r w:rsidRPr="00B50FCC">
        <w:rPr>
          <w:lang w:val="fr-FR" w:bidi="ta-IN"/>
        </w:rPr>
        <w:t>avec sa peau, et de conclure: «La plus belle déco? C</w:t>
      </w:r>
      <w:r w:rsidR="004177A7">
        <w:rPr>
          <w:lang w:val="fr-FR" w:bidi="ta-IN"/>
        </w:rPr>
        <w:t>’</w:t>
      </w:r>
      <w:r w:rsidRPr="00B50FCC">
        <w:rPr>
          <w:lang w:val="fr-FR" w:bidi="ta-IN"/>
        </w:rPr>
        <w:t>est le rangement.»</w:t>
      </w:r>
    </w:p>
    <w:p w14:paraId="479414FC" w14:textId="436D3211" w:rsidR="00B50FCC" w:rsidRPr="00B50FCC" w:rsidRDefault="00B50FCC" w:rsidP="00B50FCC">
      <w:r w:rsidRPr="00B50FCC">
        <w:rPr>
          <w:lang w:val="fr-FR"/>
        </w:rPr>
        <w:t>Texte et photo: Hervé Richoz</w:t>
      </w:r>
    </w:p>
    <w:p w14:paraId="5AFED980" w14:textId="01E7C60C" w:rsidR="00B50FCC" w:rsidRDefault="00B50FCC" w:rsidP="00B50FCC">
      <w:pPr>
        <w:pStyle w:val="Titre4"/>
      </w:pPr>
      <w:r>
        <w:t>Photo</w:t>
      </w:r>
    </w:p>
    <w:p w14:paraId="6FE04130" w14:textId="39B6DFAD" w:rsidR="00B50FCC" w:rsidRDefault="00B50FCC" w:rsidP="00B50FCC">
      <w:pPr>
        <w:widowControl w:val="0"/>
        <w:rPr>
          <w:lang w:val="fr-CH"/>
        </w:rPr>
      </w:pPr>
      <w:r>
        <w:rPr>
          <w:lang w:val="fr-CH"/>
        </w:rPr>
        <w:t>Dans l</w:t>
      </w:r>
      <w:r w:rsidR="004177A7">
        <w:rPr>
          <w:lang w:val="fr-CH"/>
        </w:rPr>
        <w:t>’</w:t>
      </w:r>
      <w:r>
        <w:rPr>
          <w:lang w:val="fr-CH"/>
        </w:rPr>
        <w:t>entrée de son appartement et adossée à un grand miroir, Claudia Racine rit de bon cœur. Devant elle, sur un buffet, trône une queue de baleine argentée et un plante verte basse. Chevelure claire, elle est vêtue d</w:t>
      </w:r>
      <w:r w:rsidR="004177A7">
        <w:rPr>
          <w:lang w:val="fr-CH"/>
        </w:rPr>
        <w:t>’</w:t>
      </w:r>
      <w:r>
        <w:rPr>
          <w:lang w:val="fr-CH"/>
        </w:rPr>
        <w:t>un jean et d</w:t>
      </w:r>
      <w:r w:rsidR="004177A7">
        <w:rPr>
          <w:lang w:val="fr-CH"/>
        </w:rPr>
        <w:t>’</w:t>
      </w:r>
      <w:r>
        <w:rPr>
          <w:lang w:val="fr-CH"/>
        </w:rPr>
        <w:t>un pull gris.</w:t>
      </w:r>
    </w:p>
    <w:p w14:paraId="48FFB553" w14:textId="77777777" w:rsidR="00B36140" w:rsidRDefault="00B36140" w:rsidP="00B50FCC">
      <w:pPr>
        <w:widowControl w:val="0"/>
        <w:rPr>
          <w:lang w:val="fr-CH"/>
        </w:rPr>
      </w:pPr>
    </w:p>
    <w:p w14:paraId="487407FB" w14:textId="77777777" w:rsidR="00042C62" w:rsidRPr="00042C62" w:rsidRDefault="00042C62" w:rsidP="00042C62">
      <w:pPr>
        <w:pStyle w:val="Titre2"/>
      </w:pPr>
      <w:bookmarkStart w:id="30" w:name="_Toc222155126"/>
      <w:r w:rsidRPr="00042C62">
        <w:t>«Un quotidien bien structuré est essentiel»</w:t>
      </w:r>
      <w:bookmarkEnd w:id="30"/>
    </w:p>
    <w:p w14:paraId="1D7A5455" w14:textId="6A3BA040" w:rsidR="00042C62" w:rsidRPr="00B36140" w:rsidRDefault="00042C62" w:rsidP="00042C62">
      <w:pPr>
        <w:rPr>
          <w:b/>
          <w:bCs/>
          <w:lang w:val="fr-FR" w:bidi="ta-IN"/>
        </w:rPr>
      </w:pPr>
      <w:r w:rsidRPr="00B36140">
        <w:rPr>
          <w:b/>
          <w:bCs/>
          <w:lang w:val="fr-FR" w:bidi="ta-IN"/>
        </w:rPr>
        <w:t>Expert en activités de la vie journalière (AVJ) ainsi qu</w:t>
      </w:r>
      <w:r w:rsidR="004177A7" w:rsidRPr="00B36140">
        <w:rPr>
          <w:b/>
          <w:bCs/>
          <w:lang w:val="fr-FR" w:bidi="ta-IN"/>
        </w:rPr>
        <w:t>’</w:t>
      </w:r>
      <w:r w:rsidRPr="00B36140">
        <w:rPr>
          <w:b/>
          <w:bCs/>
          <w:lang w:val="fr-FR" w:bidi="ta-IN"/>
        </w:rPr>
        <w:t>en orientation et mobilité (O&amp;M), Felix Opel accompagne depuis neuf ans les personnes aveugles et malvoyantes aspirant à une plus grande autonomie. Il explique comment vivre de manière autonome avec un handicap visuel.</w:t>
      </w:r>
    </w:p>
    <w:p w14:paraId="3C83635F" w14:textId="77777777" w:rsidR="00042C62" w:rsidRPr="00042C62" w:rsidRDefault="00042C62" w:rsidP="00042C62">
      <w:pPr>
        <w:rPr>
          <w:lang w:val="fr-FR" w:bidi="ta-IN"/>
        </w:rPr>
      </w:pPr>
    </w:p>
    <w:p w14:paraId="28FBF962" w14:textId="77777777" w:rsidR="00042C62" w:rsidRPr="00042C62" w:rsidRDefault="00042C62" w:rsidP="00042C62">
      <w:pPr>
        <w:pStyle w:val="Titre4"/>
      </w:pPr>
      <w:r w:rsidRPr="00042C62">
        <w:t>Comment le conseil AVJ aide-t-il les personnes malvoyantes et aveugles dans leur autonomie de vie?</w:t>
      </w:r>
    </w:p>
    <w:p w14:paraId="659AF2D3" w14:textId="48E1879B" w:rsidR="00042C62" w:rsidRPr="00042C62" w:rsidRDefault="00042C62" w:rsidP="00042C62">
      <w:r w:rsidRPr="00042C62">
        <w:t>Perdre la vue bouleverse le quotidien. Certaines activités, auparavant évidentes, peuvent devenir un défi. Lors du conseil AVJ, j</w:t>
      </w:r>
      <w:r w:rsidR="004177A7">
        <w:t>’</w:t>
      </w:r>
      <w:r w:rsidRPr="00042C62">
        <w:t>élabore avec la personne des stratégies et des solutions pour qu</w:t>
      </w:r>
      <w:r w:rsidR="004177A7">
        <w:t>’</w:t>
      </w:r>
      <w:r w:rsidRPr="00042C62">
        <w:t>elle puisse continuer à organiser son quotidien de manière autonome et s</w:t>
      </w:r>
      <w:r w:rsidR="004177A7">
        <w:t>’</w:t>
      </w:r>
      <w:r w:rsidRPr="00042C62">
        <w:t>y impliquer activement.</w:t>
      </w:r>
    </w:p>
    <w:p w14:paraId="04627AC6" w14:textId="7A11732E" w:rsidR="00042C62" w:rsidRPr="00042C62" w:rsidRDefault="00042C62" w:rsidP="00042C62">
      <w:pPr>
        <w:pStyle w:val="Titre4"/>
      </w:pPr>
      <w:r w:rsidRPr="00042C62">
        <w:t>Quelles stratégies adopter pour se déplacer en toute sécurité chez soi?</w:t>
      </w:r>
    </w:p>
    <w:p w14:paraId="510CA38B" w14:textId="28EF41A1" w:rsidR="00042C62" w:rsidRPr="00042C62" w:rsidRDefault="00042C62" w:rsidP="00042C62">
      <w:r w:rsidRPr="00042C62">
        <w:t>Un quotidien bien structuré est essentiel. Ranger les objets toujours au même endroit réduit le risque de trébuchement. Selon la situation, p. ex. avec de jeunes enfants, cela s</w:t>
      </w:r>
      <w:r w:rsidR="004177A7">
        <w:t>’</w:t>
      </w:r>
      <w:r w:rsidRPr="00042C62">
        <w:t>avère plus ou moins facile. Il faut également explorer l</w:t>
      </w:r>
      <w:r w:rsidR="004177A7">
        <w:t>’</w:t>
      </w:r>
      <w:r w:rsidRPr="00042C62">
        <w:t>espace environnant et apprendre des techniques de protection corporelle, enseignées en détail par le domaine Orientation et mobilité.</w:t>
      </w:r>
    </w:p>
    <w:p w14:paraId="6CEAEC60" w14:textId="6D738C03" w:rsidR="00042C62" w:rsidRPr="00042C62" w:rsidRDefault="00042C62" w:rsidP="00042C62">
      <w:pPr>
        <w:pStyle w:val="Titre4"/>
      </w:pPr>
      <w:r w:rsidRPr="00042C62">
        <w:t>Comment aménager des pièces avec le moins de barrières possible?</w:t>
      </w:r>
    </w:p>
    <w:p w14:paraId="0B7B19C3" w14:textId="12754962" w:rsidR="00042C62" w:rsidRPr="00042C62" w:rsidRDefault="00042C62" w:rsidP="00042C62">
      <w:r w:rsidRPr="00042C62">
        <w:t>Des repères tels qu</w:t>
      </w:r>
      <w:r w:rsidR="004177A7">
        <w:t>’</w:t>
      </w:r>
      <w:r w:rsidRPr="00042C62">
        <w:t>une disposition claire des meubles, des tapis ou des marquages au sol facilitent les déplacements. Selon l</w:t>
      </w:r>
      <w:r w:rsidR="004177A7">
        <w:t>’</w:t>
      </w:r>
      <w:r w:rsidRPr="00042C62">
        <w:t>acuité visuelle, un concept d</w:t>
      </w:r>
      <w:r w:rsidR="004177A7">
        <w:t>’</w:t>
      </w:r>
      <w:r w:rsidRPr="00042C62">
        <w:t>éclairage bien pensé peut également s</w:t>
      </w:r>
      <w:r w:rsidR="004177A7">
        <w:t>’</w:t>
      </w:r>
      <w:r w:rsidRPr="00042C62">
        <w:t>avérer décisif. L</w:t>
      </w:r>
      <w:r w:rsidR="004177A7">
        <w:t>’</w:t>
      </w:r>
      <w:r w:rsidRPr="00042C62">
        <w:t>étroite collaboration avec les spécialistes basse vision, AVJ, O&amp;M permet de développer des solutions individualisées.</w:t>
      </w:r>
    </w:p>
    <w:p w14:paraId="0C97FD20" w14:textId="1B4498BA" w:rsidR="00042C62" w:rsidRPr="00042C62" w:rsidRDefault="00042C62" w:rsidP="00042C62">
      <w:pPr>
        <w:pStyle w:val="Titre4"/>
      </w:pPr>
      <w:r w:rsidRPr="00042C62">
        <w:t>Quels moyens auxiliaires et appareils ménagers sont particulièrement utiles?</w:t>
      </w:r>
    </w:p>
    <w:p w14:paraId="3DD65957" w14:textId="155DE7EC" w:rsidR="00042C62" w:rsidRPr="00042C62" w:rsidRDefault="00042C62" w:rsidP="00042C62">
      <w:r w:rsidRPr="00042C62">
        <w:t>Les appareils dotés d</w:t>
      </w:r>
      <w:r w:rsidR="004177A7">
        <w:t>’</w:t>
      </w:r>
      <w:r w:rsidRPr="00042C62">
        <w:t>éléments de commande tactiles ou de synthèse vocale, comme les cuisinières, les lave-linge ou les fours, sont très pratiques. De même que les accessoires tels que les balances de cuisine parlantes ou les gobelets mesureurs avec graduations tactiles. Les surfaces tactiles peuvent être assorties de points de marquage ou d</w:t>
      </w:r>
      <w:r w:rsidR="004177A7">
        <w:t>’</w:t>
      </w:r>
      <w:r w:rsidRPr="00042C62">
        <w:t>un film plastique. Les problèmes apparaissent s</w:t>
      </w:r>
      <w:r w:rsidR="004177A7">
        <w:t>’</w:t>
      </w:r>
      <w:r w:rsidRPr="00042C62">
        <w:t>il y a des niveaux de menus complexes non tactiles, comme un programme de cuisson particulier pour les légumes au four ou les pizzas.</w:t>
      </w:r>
    </w:p>
    <w:p w14:paraId="632E3898" w14:textId="77777777" w:rsidR="00042C62" w:rsidRPr="00042C62" w:rsidRDefault="00042C62" w:rsidP="00042C62">
      <w:pPr>
        <w:pStyle w:val="Titre4"/>
      </w:pPr>
      <w:r w:rsidRPr="00042C62">
        <w:t>Comment réduire les risques en cuisinant?</w:t>
      </w:r>
    </w:p>
    <w:p w14:paraId="7F3DFED3" w14:textId="4F0A9164" w:rsidR="00042C62" w:rsidRPr="00042C62" w:rsidRDefault="00042C62" w:rsidP="00042C62">
      <w:r w:rsidRPr="00042C62">
        <w:t>Lors du conseil AVJ, on s</w:t>
      </w:r>
      <w:r w:rsidR="004177A7">
        <w:t>’</w:t>
      </w:r>
      <w:r w:rsidRPr="00042C62">
        <w:t>exerce directement dans la cuisine de la personne: couper, mesurer, gérer la chaleur et les appareils. Des processus structurés, des techniques et diverses astuces permettent de réduire ou d</w:t>
      </w:r>
      <w:r w:rsidR="004177A7">
        <w:t>’</w:t>
      </w:r>
      <w:r w:rsidRPr="00042C62">
        <w:t>éviter nettement le risque de brûlure et de coupure.</w:t>
      </w:r>
    </w:p>
    <w:p w14:paraId="0865DC2B" w14:textId="77777777" w:rsidR="00042C62" w:rsidRPr="00042C62" w:rsidRDefault="00042C62" w:rsidP="00042C62">
      <w:pPr>
        <w:pStyle w:val="Titre4"/>
      </w:pPr>
      <w:r w:rsidRPr="00042C62">
        <w:t>Comment ranger sa cuisine et la maison?</w:t>
      </w:r>
    </w:p>
    <w:p w14:paraId="46BC064F" w14:textId="6A9FF074" w:rsidR="00042C62" w:rsidRPr="00042C62" w:rsidRDefault="00042C62" w:rsidP="00042C62">
      <w:r w:rsidRPr="00042C62">
        <w:t>Un système de rangement bien pensé est essentiel, notamment dans le frigo. Les inscriptions en braille ou en relief aident à s</w:t>
      </w:r>
      <w:r w:rsidR="004177A7">
        <w:t>’</w:t>
      </w:r>
      <w:r w:rsidRPr="00042C62">
        <w:t>y retrouver. Une structure claire est aussi utile, p. ex. pour le nettoyage: délimiter clairement les surfaces permet d</w:t>
      </w:r>
      <w:r w:rsidR="004177A7">
        <w:t>’</w:t>
      </w:r>
      <w:r w:rsidRPr="00042C62">
        <w:t>appliquer la technique des méandres (balayage en serpent). Pour certaines activités, un contrôle visuel est toutefois utile ou nécessaire. Des assistant-e-s ou des accessoires tels que des robots aspirateurs peuvent fournir une aide précieuse.</w:t>
      </w:r>
    </w:p>
    <w:p w14:paraId="364AD061" w14:textId="77777777" w:rsidR="00042C62" w:rsidRPr="00042C62" w:rsidRDefault="00042C62" w:rsidP="00042C62">
      <w:pPr>
        <w:pStyle w:val="Titre4"/>
      </w:pPr>
      <w:r w:rsidRPr="00042C62">
        <w:t>Comment les personnes aveugles et malvoyantes peuvent-elles organiser les tâches ménagères pour ne rien oublier?</w:t>
      </w:r>
    </w:p>
    <w:p w14:paraId="6F28DE3F" w14:textId="7C8C3A36" w:rsidR="00042C62" w:rsidRPr="00042C62" w:rsidRDefault="00042C62" w:rsidP="00042C62">
      <w:r w:rsidRPr="00042C62">
        <w:t>Un planning hebdomadaire permet de systématiser les tâches et d</w:t>
      </w:r>
      <w:r w:rsidR="004177A7">
        <w:t>’</w:t>
      </w:r>
      <w:r w:rsidRPr="00042C62">
        <w:t>éviter une surcharge. Il n</w:t>
      </w:r>
      <w:r w:rsidR="004177A7">
        <w:t>’</w:t>
      </w:r>
      <w:r w:rsidRPr="00042C62">
        <w:t>est pas nécessaire de tout faire en une journée. Si certaines tâches ne peuvent pas être effectuées de manière autonome, des offres de soutien adaptées telles que des assistant-e-s sont recherchées en collaboration avec l</w:t>
      </w:r>
      <w:r w:rsidR="004177A7">
        <w:t>’</w:t>
      </w:r>
      <w:r w:rsidRPr="00042C62">
        <w:t>aide sociale.</w:t>
      </w:r>
    </w:p>
    <w:p w14:paraId="0DE2FBE5" w14:textId="398E0343" w:rsidR="00042C62" w:rsidRPr="00042C62" w:rsidRDefault="00042C62" w:rsidP="00042C62">
      <w:pPr>
        <w:pStyle w:val="Titre4"/>
      </w:pPr>
      <w:r w:rsidRPr="00042C62">
        <w:t>Quelles stratégies aident à organiser les vêtements, les médicaments ou les objets importants de manière sûre et claire?</w:t>
      </w:r>
    </w:p>
    <w:p w14:paraId="57E62DF9" w14:textId="02D555EF" w:rsidR="00042C62" w:rsidRPr="00042C62" w:rsidRDefault="00042C62" w:rsidP="00042C62">
      <w:r w:rsidRPr="00042C62">
        <w:t>Pour ça aussi, un système de rangement clair avec des inscriptions, des aides à l</w:t>
      </w:r>
      <w:r w:rsidR="004177A7">
        <w:t>’</w:t>
      </w:r>
      <w:r w:rsidRPr="00042C62">
        <w:t>étiquetage ou des appareils de reconnaissance des couleurs sera privilégié. Des applications telles que Seeing AI, Be My Eyes ou le mode Gemini Live peuvent quant à elles prendre en charge la description d</w:t>
      </w:r>
      <w:r w:rsidR="004177A7">
        <w:t>’</w:t>
      </w:r>
      <w:r w:rsidRPr="00042C62">
        <w:t>objets ou fournir des informations.</w:t>
      </w:r>
    </w:p>
    <w:p w14:paraId="347E829F" w14:textId="51B3E21D" w:rsidR="00042C62" w:rsidRPr="00042C62" w:rsidRDefault="00042C62" w:rsidP="00042C62">
      <w:pPr>
        <w:pStyle w:val="Titre4"/>
      </w:pPr>
      <w:r w:rsidRPr="00042C62">
        <w:t>Comment les proches peuvent-ils aider sans restreindre l</w:t>
      </w:r>
      <w:r w:rsidR="004177A7">
        <w:t>’</w:t>
      </w:r>
      <w:r w:rsidRPr="00042C62">
        <w:t>autonomie?</w:t>
      </w:r>
    </w:p>
    <w:p w14:paraId="7465ED71" w14:textId="6AE1F4F0" w:rsidR="00042C62" w:rsidRDefault="00042C62" w:rsidP="00042C62">
      <w:r w:rsidRPr="00042C62">
        <w:t>La clé, c</w:t>
      </w:r>
      <w:r w:rsidR="004177A7">
        <w:t>’</w:t>
      </w:r>
      <w:r w:rsidRPr="00042C62">
        <w:t>est la communication. Discuter de certains points, chercher des solutions, ne pas se charger de tout, inciter à se rendre dans les services de consultation pour favoriser l</w:t>
      </w:r>
      <w:r w:rsidR="004177A7">
        <w:t>’</w:t>
      </w:r>
      <w:r w:rsidRPr="00042C62">
        <w:t>autonomie. Et, très important: toujours ranger les objets au même endroit selon le système de rangement.</w:t>
      </w:r>
    </w:p>
    <w:p w14:paraId="7C19298E" w14:textId="77777777" w:rsidR="00B731A5" w:rsidRPr="00042C62" w:rsidRDefault="00B731A5" w:rsidP="00B731A5">
      <w:r w:rsidRPr="00042C62">
        <w:t>Texte: Rahel Escher</w:t>
      </w:r>
      <w:r>
        <w:t>, p</w:t>
      </w:r>
      <w:r w:rsidRPr="00042C62">
        <w:t>hotos: fsa</w:t>
      </w:r>
    </w:p>
    <w:p w14:paraId="302833AE" w14:textId="403F9A40" w:rsidR="00B731A5" w:rsidRPr="00042C62" w:rsidRDefault="00B731A5" w:rsidP="00B731A5">
      <w:pPr>
        <w:pStyle w:val="Titre4"/>
      </w:pPr>
      <w:r>
        <w:t>Encadré</w:t>
      </w:r>
    </w:p>
    <w:p w14:paraId="05530689" w14:textId="545FC59B" w:rsidR="00042C62" w:rsidRPr="00042C62" w:rsidRDefault="00042C62" w:rsidP="00042C62">
      <w:r w:rsidRPr="00042C62">
        <w:t xml:space="preserve">Pour de plus amples informations sur les offres de conseil de la fsa: </w:t>
      </w:r>
      <w:hyperlink r:id="rId12" w:history="1">
        <w:r w:rsidRPr="00042C62">
          <w:rPr>
            <w:rStyle w:val="Lienhypertexte"/>
          </w:rPr>
          <w:t>www.sbv-fsa.ch/conseil</w:t>
        </w:r>
      </w:hyperlink>
    </w:p>
    <w:p w14:paraId="7F1B53F8" w14:textId="59E6063E" w:rsidR="00042C62" w:rsidRPr="00042C62" w:rsidRDefault="00042C62" w:rsidP="00042C62">
      <w:pPr>
        <w:pStyle w:val="Titre4"/>
      </w:pPr>
      <w:r w:rsidRPr="00042C62">
        <w:t>Photo</w:t>
      </w:r>
      <w:r w:rsidR="00B36140">
        <w:t>s</w:t>
      </w:r>
    </w:p>
    <w:p w14:paraId="254C077F" w14:textId="54972C7A" w:rsidR="00042C62" w:rsidRDefault="00B36140" w:rsidP="00042C62">
      <w:r w:rsidRPr="00B36140">
        <w:rPr>
          <w:b/>
          <w:bCs/>
        </w:rPr>
        <w:t>Photo 1:</w:t>
      </w:r>
      <w:r w:rsidR="00A20325">
        <w:rPr>
          <w:b/>
          <w:bCs/>
        </w:rPr>
        <w:t xml:space="preserve"> </w:t>
      </w:r>
      <w:r>
        <w:t>p</w:t>
      </w:r>
      <w:r w:rsidR="00042C62" w:rsidRPr="00042C62">
        <w:t>ortrait de Félix Opel</w:t>
      </w:r>
      <w:r w:rsidR="0092789D">
        <w:t>.</w:t>
      </w:r>
    </w:p>
    <w:p w14:paraId="3F15E375" w14:textId="720E54DC" w:rsidR="00042C62" w:rsidRDefault="00B36140" w:rsidP="00B36140">
      <w:pPr>
        <w:rPr>
          <w:lang w:val="fr-CH"/>
        </w:rPr>
      </w:pPr>
      <w:r w:rsidRPr="00B36140">
        <w:rPr>
          <w:b/>
          <w:bCs/>
        </w:rPr>
        <w:t>Photo 2</w:t>
      </w:r>
      <w:r>
        <w:t>:</w:t>
      </w:r>
      <w:r w:rsidR="00A20325">
        <w:t xml:space="preserve"> </w:t>
      </w:r>
      <w:r w:rsidR="00042C62">
        <w:rPr>
          <w:lang w:val="fr-CH"/>
        </w:rPr>
        <w:t>Dans une cuisine bien éclairée, une jeune dame aveugle, la tête inclinée, coupe des légumes sous le regard attentif de son conseiller AJV.</w:t>
      </w:r>
    </w:p>
    <w:p w14:paraId="4124DB35" w14:textId="77777777" w:rsidR="00042C62" w:rsidRDefault="00042C62" w:rsidP="00042C62">
      <w:pPr>
        <w:widowControl w:val="0"/>
        <w:rPr>
          <w:lang w:val="fr-CH"/>
        </w:rPr>
      </w:pPr>
    </w:p>
    <w:p w14:paraId="7D12E8EC" w14:textId="6C8FD86A" w:rsidR="00042C62" w:rsidRPr="00042C62" w:rsidRDefault="00042C62" w:rsidP="00042C62">
      <w:pPr>
        <w:pStyle w:val="Titre2"/>
      </w:pPr>
      <w:bookmarkStart w:id="31" w:name="_Toc222155127"/>
      <w:r w:rsidRPr="00042C62">
        <w:t>Encore plus d</w:t>
      </w:r>
      <w:r w:rsidR="004177A7">
        <w:t>’</w:t>
      </w:r>
      <w:r w:rsidRPr="00042C62">
        <w:t>autonomie grâce à la contribution d</w:t>
      </w:r>
      <w:r w:rsidR="004177A7">
        <w:t>’</w:t>
      </w:r>
      <w:r w:rsidRPr="00042C62">
        <w:t>assistance</w:t>
      </w:r>
      <w:bookmarkEnd w:id="31"/>
    </w:p>
    <w:p w14:paraId="6134BBA7" w14:textId="652B5731" w:rsidR="00042C62" w:rsidRPr="00B731A5" w:rsidRDefault="00042C62" w:rsidP="00042C62">
      <w:pPr>
        <w:rPr>
          <w:b/>
          <w:bCs/>
          <w:lang w:val="fr-FR" w:bidi="ta-IN"/>
        </w:rPr>
      </w:pPr>
      <w:r w:rsidRPr="00B731A5">
        <w:rPr>
          <w:b/>
          <w:bCs/>
          <w:lang w:val="fr-FR" w:bidi="ta-IN"/>
        </w:rPr>
        <w:t>Encore mal comprise, la contribution d</w:t>
      </w:r>
      <w:r w:rsidR="004177A7" w:rsidRPr="00B731A5">
        <w:rPr>
          <w:b/>
          <w:bCs/>
          <w:lang w:val="fr-FR" w:bidi="ta-IN"/>
        </w:rPr>
        <w:t>’</w:t>
      </w:r>
      <w:r w:rsidRPr="00B731A5">
        <w:rPr>
          <w:b/>
          <w:bCs/>
          <w:lang w:val="fr-FR" w:bidi="ta-IN"/>
        </w:rPr>
        <w:t>assistance augmente l</w:t>
      </w:r>
      <w:r w:rsidR="004177A7" w:rsidRPr="00B731A5">
        <w:rPr>
          <w:b/>
          <w:bCs/>
          <w:lang w:val="fr-FR" w:bidi="ta-IN"/>
        </w:rPr>
        <w:t>’</w:t>
      </w:r>
      <w:r w:rsidRPr="00B731A5">
        <w:rPr>
          <w:b/>
          <w:bCs/>
          <w:lang w:val="fr-FR" w:bidi="ta-IN"/>
        </w:rPr>
        <w:t>autonomie des personnes aveugles et malvoyantes, qui bénéficient, tout au long des démarches, d</w:t>
      </w:r>
      <w:r w:rsidR="004177A7" w:rsidRPr="00B731A5">
        <w:rPr>
          <w:b/>
          <w:bCs/>
          <w:lang w:val="fr-FR" w:bidi="ta-IN"/>
        </w:rPr>
        <w:t>’</w:t>
      </w:r>
      <w:r w:rsidRPr="00B731A5">
        <w:rPr>
          <w:b/>
          <w:bCs/>
          <w:lang w:val="fr-FR" w:bidi="ta-IN"/>
        </w:rPr>
        <w:t>un accompagnement complet par les services de consultation de la fsa.</w:t>
      </w:r>
    </w:p>
    <w:p w14:paraId="0B9CB5A3" w14:textId="77777777" w:rsidR="00042C62" w:rsidRPr="00042C62" w:rsidRDefault="00042C62" w:rsidP="00042C62"/>
    <w:p w14:paraId="018C594F" w14:textId="7DE1188E" w:rsidR="00042C62" w:rsidRPr="00042C62" w:rsidRDefault="00042C62" w:rsidP="00042C62">
      <w:pPr>
        <w:rPr>
          <w:lang w:val="fr-FR" w:bidi="ta-IN"/>
        </w:rPr>
      </w:pPr>
      <w:r w:rsidRPr="00042C62">
        <w:rPr>
          <w:lang w:val="fr-FR" w:bidi="ta-IN"/>
        </w:rPr>
        <w:t>La contribution d</w:t>
      </w:r>
      <w:r w:rsidR="004177A7">
        <w:rPr>
          <w:lang w:val="fr-FR" w:bidi="ta-IN"/>
        </w:rPr>
        <w:t>’</w:t>
      </w:r>
      <w:r w:rsidRPr="00042C62">
        <w:rPr>
          <w:lang w:val="fr-FR" w:bidi="ta-IN"/>
        </w:rPr>
        <w:t>assistance offre la base financière et organisationnelle nécessaire pour l</w:t>
      </w:r>
      <w:r w:rsidR="004177A7">
        <w:rPr>
          <w:lang w:val="fr-FR" w:bidi="ta-IN"/>
        </w:rPr>
        <w:t>’</w:t>
      </w:r>
      <w:r w:rsidRPr="00042C62">
        <w:rPr>
          <w:lang w:val="fr-FR" w:bidi="ta-IN"/>
        </w:rPr>
        <w:t>engagement flexible d</w:t>
      </w:r>
      <w:r w:rsidR="004177A7">
        <w:rPr>
          <w:lang w:val="fr-FR" w:bidi="ta-IN"/>
        </w:rPr>
        <w:t>’</w:t>
      </w:r>
      <w:r w:rsidRPr="00042C62">
        <w:rPr>
          <w:lang w:val="fr-FR" w:bidi="ta-IN"/>
        </w:rPr>
        <w:t>un-e assistant-e, par exemple pour le ménage, les courses, les tâches administratives ou les loisirs.</w:t>
      </w:r>
    </w:p>
    <w:p w14:paraId="004ADD28" w14:textId="783E09E7" w:rsidR="00042C62" w:rsidRPr="00042C62" w:rsidRDefault="00042C62" w:rsidP="00042C62">
      <w:pPr>
        <w:pStyle w:val="Titre4"/>
        <w:rPr>
          <w:lang w:bidi="ta-IN"/>
        </w:rPr>
      </w:pPr>
      <w:r w:rsidRPr="00042C62">
        <w:rPr>
          <w:lang w:bidi="ta-IN"/>
        </w:rPr>
        <w:t>Dépôt d</w:t>
      </w:r>
      <w:r w:rsidR="004177A7">
        <w:rPr>
          <w:lang w:bidi="ta-IN"/>
        </w:rPr>
        <w:t>’</w:t>
      </w:r>
      <w:r w:rsidRPr="00042C62">
        <w:rPr>
          <w:lang w:bidi="ta-IN"/>
        </w:rPr>
        <w:t>une demande</w:t>
      </w:r>
    </w:p>
    <w:p w14:paraId="5312F683" w14:textId="311ABFD7" w:rsidR="00042C62" w:rsidRPr="00042C62" w:rsidRDefault="00042C62" w:rsidP="00042C62">
      <w:pPr>
        <w:rPr>
          <w:lang w:val="fr-FR" w:bidi="ta-IN"/>
        </w:rPr>
      </w:pPr>
      <w:r w:rsidRPr="00042C62">
        <w:rPr>
          <w:lang w:val="fr-FR" w:bidi="ta-IN"/>
        </w:rPr>
        <w:t>La personne qui bénéficie de la prestation d</w:t>
      </w:r>
      <w:r w:rsidR="004177A7">
        <w:rPr>
          <w:lang w:val="fr-FR" w:bidi="ta-IN"/>
        </w:rPr>
        <w:t>’</w:t>
      </w:r>
      <w:r w:rsidRPr="00042C62">
        <w:rPr>
          <w:lang w:val="fr-FR" w:bidi="ta-IN"/>
        </w:rPr>
        <w:t>assistance devient un employeur. Cela signifie donc remettre les décomptes de salaire et verser les cotisations aux assurances sociales et accidents. «Ce travail peut décourager au début. Nous proposons donc notre soutien tout au long du processus», résume Tobias Löffel, responsable du service de consultation de la fsa à Zurich. La contribution d</w:t>
      </w:r>
      <w:r w:rsidR="004177A7">
        <w:rPr>
          <w:lang w:val="fr-FR" w:bidi="ta-IN"/>
        </w:rPr>
        <w:t>’</w:t>
      </w:r>
      <w:r w:rsidRPr="00042C62">
        <w:rPr>
          <w:lang w:val="fr-FR" w:bidi="ta-IN"/>
        </w:rPr>
        <w:t>assistance est très vite abordée au cours de la consultation. «Il faut savoir que la demande doit être déposée avant l</w:t>
      </w:r>
      <w:r w:rsidR="004177A7">
        <w:rPr>
          <w:lang w:val="fr-FR" w:bidi="ta-IN"/>
        </w:rPr>
        <w:t>’</w:t>
      </w:r>
      <w:r w:rsidRPr="00042C62">
        <w:rPr>
          <w:lang w:val="fr-FR" w:bidi="ta-IN"/>
        </w:rPr>
        <w:t>âge de la retraite, faute de quoi le droit s</w:t>
      </w:r>
      <w:r w:rsidR="004177A7">
        <w:rPr>
          <w:lang w:val="fr-FR" w:bidi="ta-IN"/>
        </w:rPr>
        <w:t>’</w:t>
      </w:r>
      <w:r w:rsidRPr="00042C62">
        <w:rPr>
          <w:lang w:val="fr-FR" w:bidi="ta-IN"/>
        </w:rPr>
        <w:t>éteint», explique Tobias Löffel. Conformément à la garantie des droits acquis, les prestations d</w:t>
      </w:r>
      <w:r w:rsidR="004177A7">
        <w:rPr>
          <w:lang w:val="fr-FR" w:bidi="ta-IN"/>
        </w:rPr>
        <w:t>’</w:t>
      </w:r>
      <w:r w:rsidRPr="00042C62">
        <w:rPr>
          <w:lang w:val="fr-FR" w:bidi="ta-IN"/>
        </w:rPr>
        <w:t>assistance peuvent ensuite continuer à être perçues à l</w:t>
      </w:r>
      <w:r w:rsidR="004177A7">
        <w:rPr>
          <w:lang w:val="fr-FR" w:bidi="ta-IN"/>
        </w:rPr>
        <w:t>’</w:t>
      </w:r>
      <w:r w:rsidRPr="00042C62">
        <w:rPr>
          <w:lang w:val="fr-FR" w:bidi="ta-IN"/>
        </w:rPr>
        <w:t>âge de la retraite si un-e assistant-e est déjà intervenu-e avant cela.</w:t>
      </w:r>
    </w:p>
    <w:p w14:paraId="1987E0A9" w14:textId="77777777" w:rsidR="00042C62" w:rsidRPr="00042C62" w:rsidRDefault="00042C62" w:rsidP="00042C62">
      <w:pPr>
        <w:pStyle w:val="Titre4"/>
        <w:rPr>
          <w:lang w:bidi="ta-IN"/>
        </w:rPr>
      </w:pPr>
      <w:r w:rsidRPr="00042C62">
        <w:rPr>
          <w:lang w:bidi="ta-IN"/>
        </w:rPr>
        <w:t>Justifier le droit de manière réaliste</w:t>
      </w:r>
    </w:p>
    <w:p w14:paraId="0CC2720A" w14:textId="4D6EAA84" w:rsidR="00042C62" w:rsidRPr="00042C62" w:rsidRDefault="00042C62" w:rsidP="00042C62">
      <w:pPr>
        <w:rPr>
          <w:lang w:val="fr-FR" w:bidi="ta-IN"/>
        </w:rPr>
      </w:pPr>
      <w:r w:rsidRPr="00042C62">
        <w:rPr>
          <w:lang w:val="fr-FR" w:bidi="ta-IN"/>
        </w:rPr>
        <w:t>Les démarches prennent du temps, car il faut répondre à de nombreuses questions pour déterminer le droit. «Il faut alors ne pas céder à une fierté déplacée, mais souligner les problèmes et les lacunes afin que les personnes concernées puissent faire valoir leurs droits», souligne Tobias Löffel. Les services de consultation cantonaux aident à remplir le questionnaire. [A1.1] Un spécialiste de la fsa peut ensuite venir en soutien lors de l</w:t>
      </w:r>
      <w:r w:rsidR="004177A7">
        <w:rPr>
          <w:lang w:val="fr-FR" w:bidi="ta-IN"/>
        </w:rPr>
        <w:t>’</w:t>
      </w:r>
      <w:r w:rsidRPr="00042C62">
        <w:rPr>
          <w:lang w:val="fr-FR" w:bidi="ta-IN"/>
        </w:rPr>
        <w:t>entretien d</w:t>
      </w:r>
      <w:r w:rsidR="004177A7">
        <w:rPr>
          <w:lang w:val="fr-FR" w:bidi="ta-IN"/>
        </w:rPr>
        <w:t>’</w:t>
      </w:r>
      <w:r w:rsidRPr="00042C62">
        <w:rPr>
          <w:lang w:val="fr-FR" w:bidi="ta-IN"/>
        </w:rPr>
        <w:t>évaluation. L</w:t>
      </w:r>
      <w:r w:rsidR="004177A7">
        <w:rPr>
          <w:lang w:val="fr-FR" w:bidi="ta-IN"/>
        </w:rPr>
        <w:t>’</w:t>
      </w:r>
      <w:r w:rsidRPr="00042C62">
        <w:rPr>
          <w:lang w:val="fr-FR" w:bidi="ta-IN"/>
        </w:rPr>
        <w:t>Office AI détermine le droit après cette visite à domicile. Les spécialistes du conseil social examinent alors la décision de l</w:t>
      </w:r>
      <w:r w:rsidR="004177A7">
        <w:rPr>
          <w:lang w:val="fr-FR" w:bidi="ta-IN"/>
        </w:rPr>
        <w:t>’</w:t>
      </w:r>
      <w:r w:rsidRPr="00042C62">
        <w:rPr>
          <w:lang w:val="fr-FR" w:bidi="ta-IN"/>
        </w:rPr>
        <w:t>AI avec la personne concernée. Si celle-ci n</w:t>
      </w:r>
      <w:r w:rsidR="004177A7">
        <w:rPr>
          <w:lang w:val="fr-FR" w:bidi="ta-IN"/>
        </w:rPr>
        <w:t>’</w:t>
      </w:r>
      <w:r w:rsidRPr="00042C62">
        <w:rPr>
          <w:lang w:val="fr-FR" w:bidi="ta-IN"/>
        </w:rPr>
        <w:t>est pas d</w:t>
      </w:r>
      <w:r w:rsidR="004177A7">
        <w:rPr>
          <w:lang w:val="fr-FR" w:bidi="ta-IN"/>
        </w:rPr>
        <w:t>’</w:t>
      </w:r>
      <w:r w:rsidRPr="00042C62">
        <w:rPr>
          <w:lang w:val="fr-FR" w:bidi="ta-IN"/>
        </w:rPr>
        <w:t>accord avec la décision, une opposition peut être formée. Tobias Löffel: «Dans la plupart des cas, nous trouvons des solutions à l</w:t>
      </w:r>
      <w:r w:rsidR="004177A7">
        <w:rPr>
          <w:lang w:val="fr-FR" w:bidi="ta-IN"/>
        </w:rPr>
        <w:t>’</w:t>
      </w:r>
      <w:r w:rsidRPr="00042C62">
        <w:rPr>
          <w:lang w:val="fr-FR" w:bidi="ta-IN"/>
        </w:rPr>
        <w:t>amiable.» Après validation, les heures peuvent être utilisées à discrétion.</w:t>
      </w:r>
    </w:p>
    <w:p w14:paraId="1A9D976B" w14:textId="77777777" w:rsidR="00042C62" w:rsidRPr="00042C62" w:rsidRDefault="00042C62" w:rsidP="00042C62">
      <w:pPr>
        <w:pStyle w:val="Titre4"/>
        <w:rPr>
          <w:lang w:bidi="ta-IN"/>
        </w:rPr>
      </w:pPr>
      <w:r w:rsidRPr="00042C62">
        <w:rPr>
          <w:lang w:bidi="ta-IN"/>
        </w:rPr>
        <w:t>Engager des assistant-e-s</w:t>
      </w:r>
    </w:p>
    <w:p w14:paraId="2AC696AD" w14:textId="7EC5B4D2" w:rsidR="00042C62" w:rsidRPr="00042C62" w:rsidRDefault="00042C62" w:rsidP="00042C62">
      <w:pPr>
        <w:rPr>
          <w:lang w:val="fr-FR" w:bidi="ta-IN"/>
        </w:rPr>
      </w:pPr>
      <w:r w:rsidRPr="00042C62">
        <w:rPr>
          <w:lang w:val="fr-FR" w:bidi="ta-IN"/>
        </w:rPr>
        <w:t xml:space="preserve">Les services de consultation se retirent sciemment des démarches de recrutement. «Il faut que le courant passe et seule la personne concernée peut en décider», explique Tobias Löffel. La plupart du temps, les assistant-e-s viennent du réseau privé. Ces personnes apportent déjà leur soutien mais peuvent désormais être indemnisées. </w:t>
      </w:r>
      <w:r w:rsidR="00B731A5">
        <w:rPr>
          <w:lang w:val="fr-FR" w:bidi="ta-IN"/>
        </w:rPr>
        <w:t>Sous le même toit, l</w:t>
      </w:r>
      <w:r w:rsidRPr="00042C62">
        <w:rPr>
          <w:lang w:val="fr-FR" w:bidi="ta-IN"/>
        </w:rPr>
        <w:t>es parents en ligne directe (parents, enfants) ainsi que les colocataires ne sont pas autorisés. «Or, ce sont souvent ces personnes qui assument une grande part de travail», déplore Tobias Löffel. Au début, faire office d</w:t>
      </w:r>
      <w:r w:rsidR="004177A7">
        <w:rPr>
          <w:lang w:val="fr-FR" w:bidi="ta-IN"/>
        </w:rPr>
        <w:t>’</w:t>
      </w:r>
      <w:r w:rsidRPr="00042C62">
        <w:rPr>
          <w:lang w:val="fr-FR" w:bidi="ta-IN"/>
        </w:rPr>
        <w:t>employeur n</w:t>
      </w:r>
      <w:r w:rsidR="004177A7">
        <w:rPr>
          <w:lang w:val="fr-FR" w:bidi="ta-IN"/>
        </w:rPr>
        <w:t>’</w:t>
      </w:r>
      <w:r w:rsidRPr="00042C62">
        <w:rPr>
          <w:lang w:val="fr-FR" w:bidi="ta-IN"/>
        </w:rPr>
        <w:t>est pas facile. «La difficulté s</w:t>
      </w:r>
      <w:r w:rsidR="004177A7">
        <w:rPr>
          <w:lang w:val="fr-FR" w:bidi="ta-IN"/>
        </w:rPr>
        <w:t>’</w:t>
      </w:r>
      <w:r w:rsidRPr="00042C62">
        <w:rPr>
          <w:lang w:val="fr-FR" w:bidi="ta-IN"/>
        </w:rPr>
        <w:t>estompe après la première année et les assistant-e-s peuvent apporter un soutien administratif», précise Tobias Löffel. «Cela en vaut la peine. Une fois que les choses sont mises en place, les personnes concernées sont très reconnaissantes.»</w:t>
      </w:r>
    </w:p>
    <w:p w14:paraId="516B5DBC" w14:textId="2557B5B4" w:rsidR="00042C62" w:rsidRDefault="00042C62" w:rsidP="00042C62">
      <w:pPr>
        <w:rPr>
          <w:lang w:val="fr-FR" w:bidi="ta-IN"/>
        </w:rPr>
      </w:pPr>
      <w:r w:rsidRPr="00042C62">
        <w:rPr>
          <w:lang w:val="fr-FR" w:bidi="ta-IN"/>
        </w:rPr>
        <w:t>Texte: Rahel Escher</w:t>
      </w:r>
      <w:r w:rsidR="007A602B">
        <w:rPr>
          <w:lang w:val="fr-FR" w:bidi="ta-IN"/>
        </w:rPr>
        <w:t>; p</w:t>
      </w:r>
      <w:r w:rsidRPr="00042C62">
        <w:rPr>
          <w:lang w:val="fr-FR" w:bidi="ta-IN"/>
        </w:rPr>
        <w:t>hoto: fsa</w:t>
      </w:r>
      <w:r w:rsidR="007A602B">
        <w:rPr>
          <w:lang w:val="fr-FR" w:bidi="ta-IN"/>
        </w:rPr>
        <w:t>.</w:t>
      </w:r>
    </w:p>
    <w:p w14:paraId="33FFB178" w14:textId="77777777" w:rsidR="00042C62" w:rsidRDefault="00042C62" w:rsidP="00042C62">
      <w:pPr>
        <w:rPr>
          <w:lang w:val="fr-FR" w:bidi="ta-IN"/>
        </w:rPr>
      </w:pPr>
    </w:p>
    <w:p w14:paraId="39C8B9AB" w14:textId="77777777" w:rsidR="00A20325" w:rsidRDefault="00042C62" w:rsidP="00405B09">
      <w:pPr>
        <w:pStyle w:val="Titre4"/>
      </w:pPr>
      <w:r w:rsidRPr="00042C62">
        <w:t>Photo</w:t>
      </w:r>
      <w:r w:rsidR="00A20325">
        <w:t>s</w:t>
      </w:r>
    </w:p>
    <w:p w14:paraId="69421A88" w14:textId="47D2BF7E" w:rsidR="00405B09" w:rsidRDefault="00A20325" w:rsidP="00042C62">
      <w:r w:rsidRPr="00A20325">
        <w:rPr>
          <w:b/>
          <w:bCs/>
        </w:rPr>
        <w:t>Photo 1:</w:t>
      </w:r>
      <w:r>
        <w:t xml:space="preserve"> p</w:t>
      </w:r>
      <w:r w:rsidR="00042C62" w:rsidRPr="00042C62">
        <w:t>ortrait de Tobias Löffel</w:t>
      </w:r>
      <w:r w:rsidR="0092789D">
        <w:t>.</w:t>
      </w:r>
    </w:p>
    <w:p w14:paraId="20AFD966" w14:textId="67543E7A" w:rsidR="00405B09" w:rsidRDefault="00A20325" w:rsidP="00A20325">
      <w:pPr>
        <w:rPr>
          <w:lang w:val="fr-CH"/>
        </w:rPr>
      </w:pPr>
      <w:r w:rsidRPr="00A20325">
        <w:rPr>
          <w:b/>
          <w:bCs/>
        </w:rPr>
        <w:t>Photo 2:</w:t>
      </w:r>
      <w:r>
        <w:t xml:space="preserve"> c</w:t>
      </w:r>
      <w:r w:rsidR="00405B09">
        <w:rPr>
          <w:lang w:val="fr-CH"/>
        </w:rPr>
        <w:t>lasseurs ouverts, attablées au salon, deux dames abordent des activités administratives. Celle de droite est une assistante qui accompagne l</w:t>
      </w:r>
      <w:r w:rsidR="004177A7">
        <w:rPr>
          <w:lang w:val="fr-CH"/>
        </w:rPr>
        <w:t>’</w:t>
      </w:r>
      <w:r w:rsidR="00405B09">
        <w:rPr>
          <w:lang w:val="fr-CH"/>
        </w:rPr>
        <w:t>autre dans les tâches administratives</w:t>
      </w:r>
      <w:r w:rsidR="00EA006F">
        <w:rPr>
          <w:lang w:val="fr-CH"/>
        </w:rPr>
        <w:t>, avec pour légende:</w:t>
      </w:r>
      <w:r w:rsidR="00EA006F">
        <w:rPr>
          <w:lang w:val="fr-CH"/>
        </w:rPr>
        <w:br/>
      </w:r>
      <w:r w:rsidR="00405B09" w:rsidRPr="00C64E38">
        <w:rPr>
          <w:lang w:val="fr-CH"/>
        </w:rPr>
        <w:t>Les assistant</w:t>
      </w:r>
      <w:r w:rsidR="00405B09">
        <w:rPr>
          <w:lang w:val="fr-CH"/>
        </w:rPr>
        <w:t>-e-</w:t>
      </w:r>
      <w:r w:rsidR="00405B09" w:rsidRPr="00C64E38">
        <w:rPr>
          <w:lang w:val="fr-CH"/>
        </w:rPr>
        <w:t>s peuvent notamment apporter leur aide dans les tâches administratives.</w:t>
      </w:r>
    </w:p>
    <w:p w14:paraId="446E1DDA" w14:textId="77777777" w:rsidR="00405B09" w:rsidRPr="00405B09" w:rsidRDefault="00405B09" w:rsidP="00405B09"/>
    <w:p w14:paraId="047E9716" w14:textId="16E011E3" w:rsidR="00405B09" w:rsidRPr="00405B09" w:rsidRDefault="00EA006F" w:rsidP="00405B09">
      <w:pPr>
        <w:pStyle w:val="Titre4"/>
      </w:pPr>
      <w:r>
        <w:t>Encadré</w:t>
      </w:r>
      <w:r w:rsidR="00A20325">
        <w:t xml:space="preserve">: </w:t>
      </w:r>
      <w:r w:rsidR="00405B09" w:rsidRPr="00405B09">
        <w:t>Cours «Travailler en tant qu</w:t>
      </w:r>
      <w:r w:rsidR="004177A7">
        <w:t>’</w:t>
      </w:r>
      <w:r w:rsidR="00405B09" w:rsidRPr="00405B09">
        <w:t>assistant-e AI»</w:t>
      </w:r>
    </w:p>
    <w:p w14:paraId="0776D8AC" w14:textId="7CEBAECF" w:rsidR="00405B09" w:rsidRPr="00405B09" w:rsidRDefault="00405B09" w:rsidP="00405B09">
      <w:r w:rsidRPr="00405B09">
        <w:t>Ce cours propose d</w:t>
      </w:r>
      <w:r w:rsidR="004177A7">
        <w:t>’</w:t>
      </w:r>
      <w:r w:rsidRPr="00405B09">
        <w:t>apprendre à accompagner des personnes aveugles et malvoyantes dans leur quotidien, fournit un aperçu des handicaps visuels et aborde des questions d</w:t>
      </w:r>
      <w:r w:rsidR="004177A7">
        <w:t>’</w:t>
      </w:r>
      <w:r w:rsidRPr="00405B09">
        <w:t>ordre juridique et organisationnel. Des exemples pratiques et des échanges d</w:t>
      </w:r>
      <w:r w:rsidR="004177A7">
        <w:t>’</w:t>
      </w:r>
      <w:r w:rsidRPr="00405B09">
        <w:t>expériences complètent le cours. Prochain cours: samedi 9 mai 2026, de 13 h 00 à 17 h 00, à Zurich. D</w:t>
      </w:r>
      <w:r w:rsidR="004177A7">
        <w:t>’</w:t>
      </w:r>
      <w:r w:rsidRPr="00405B09">
        <w:t>autres cours sont prévus à l</w:t>
      </w:r>
      <w:r w:rsidR="004177A7">
        <w:t>’</w:t>
      </w:r>
      <w:r w:rsidRPr="00405B09">
        <w:t>automne 2026 et 2027.</w:t>
      </w:r>
    </w:p>
    <w:p w14:paraId="7563025E" w14:textId="77777777" w:rsidR="00405B09" w:rsidRPr="00405B09" w:rsidRDefault="00405B09" w:rsidP="00405B09">
      <w:r w:rsidRPr="00405B09">
        <w:t>Direction du cours: Tobias Löffel. Coût: CHF 20.–, clôture des inscriptions: 1</w:t>
      </w:r>
      <w:r w:rsidRPr="0092789D">
        <w:rPr>
          <w:vertAlign w:val="superscript"/>
        </w:rPr>
        <w:t>er</w:t>
      </w:r>
      <w:r w:rsidRPr="00405B09">
        <w:t xml:space="preserve"> avril 2026.</w:t>
      </w:r>
    </w:p>
    <w:p w14:paraId="6DCD15AD" w14:textId="440FCEB7" w:rsidR="00405B09" w:rsidRDefault="00405B09" w:rsidP="00405B09">
      <w:hyperlink r:id="rId13" w:history="1">
        <w:r w:rsidRPr="00405B09">
          <w:rPr>
            <w:rStyle w:val="Lienhypertexte"/>
          </w:rPr>
          <w:t>www.sbv-fsa.ch/fr/cours</w:t>
        </w:r>
      </w:hyperlink>
    </w:p>
    <w:p w14:paraId="174B26A1" w14:textId="77777777" w:rsidR="00405B09" w:rsidRDefault="00405B09" w:rsidP="00405B09"/>
    <w:p w14:paraId="75E317CF" w14:textId="22273916" w:rsidR="00405B09" w:rsidRPr="00405B09" w:rsidRDefault="00405B09" w:rsidP="000D349A">
      <w:pPr>
        <w:pStyle w:val="Titre1"/>
      </w:pPr>
      <w:bookmarkStart w:id="32" w:name="_Toc222155128"/>
      <w:r w:rsidRPr="00405B09">
        <w:t>Les gens</w:t>
      </w:r>
      <w:bookmarkEnd w:id="32"/>
    </w:p>
    <w:p w14:paraId="2127E314" w14:textId="111E4E07" w:rsidR="00405B09" w:rsidRPr="00405B09" w:rsidRDefault="00405B09" w:rsidP="00405B09">
      <w:pPr>
        <w:pStyle w:val="Titre2"/>
      </w:pPr>
      <w:bookmarkStart w:id="33" w:name="_Toc222155129"/>
      <w:r w:rsidRPr="00405B09">
        <w:t>«Au début, je n</w:t>
      </w:r>
      <w:r w:rsidR="004177A7">
        <w:t>’</w:t>
      </w:r>
      <w:r w:rsidRPr="00405B09">
        <w:t>avais pas tous ces espoirs»</w:t>
      </w:r>
      <w:bookmarkEnd w:id="33"/>
    </w:p>
    <w:p w14:paraId="06CC1ABC" w14:textId="77777777" w:rsidR="00405B09" w:rsidRPr="00EA006F" w:rsidRDefault="00405B09" w:rsidP="00405B09">
      <w:pPr>
        <w:rPr>
          <w:b/>
          <w:bCs/>
          <w:lang w:val="fr-FR" w:bidi="ta-IN"/>
        </w:rPr>
      </w:pPr>
      <w:r w:rsidRPr="00EA006F">
        <w:rPr>
          <w:b/>
          <w:bCs/>
          <w:lang w:val="fr-FR" w:bidi="ta-IN"/>
        </w:rPr>
        <w:t>Du haut de ses presque 20 ans, désormais non-voyant, Lucien Staub aménage son avenir avec les conseils précieux des spécialistes de la consultation Jura-Berne romande de la fsa.</w:t>
      </w:r>
    </w:p>
    <w:p w14:paraId="5F05F983" w14:textId="77777777" w:rsidR="00042C62" w:rsidRPr="00405B09" w:rsidRDefault="00042C62" w:rsidP="00405B09"/>
    <w:p w14:paraId="02EE8E96" w14:textId="1D75897A" w:rsidR="00405B09" w:rsidRPr="00405B09" w:rsidRDefault="00405B09" w:rsidP="00405B09">
      <w:pPr>
        <w:rPr>
          <w:lang w:val="fr-FR" w:bidi="ta-IN"/>
        </w:rPr>
      </w:pPr>
      <w:r w:rsidRPr="00405B09">
        <w:rPr>
          <w:lang w:val="fr-FR" w:bidi="ta-IN"/>
        </w:rPr>
        <w:t>À peine franchi le seuil des bureaux du service de consultation (SDC), Lucien est accueilli chaleureusement par les divers-e-s spécialistes de la fsa présent-e-s à cette heure. C</w:t>
      </w:r>
      <w:r w:rsidR="004177A7">
        <w:rPr>
          <w:lang w:val="fr-FR" w:bidi="ta-IN"/>
        </w:rPr>
        <w:t>’</w:t>
      </w:r>
      <w:r w:rsidRPr="00405B09">
        <w:rPr>
          <w:lang w:val="fr-FR" w:bidi="ta-IN"/>
        </w:rPr>
        <w:t>est un peu leur «chouchou» tant son enthousiasme et ses envies font plaisir à voir.</w:t>
      </w:r>
    </w:p>
    <w:p w14:paraId="14E0C804" w14:textId="77777777" w:rsidR="00405B09" w:rsidRPr="00405B09" w:rsidRDefault="00405B09" w:rsidP="00405B09">
      <w:pPr>
        <w:pStyle w:val="Titre4"/>
        <w:rPr>
          <w:lang w:bidi="ta-IN"/>
        </w:rPr>
      </w:pPr>
      <w:r w:rsidRPr="00405B09">
        <w:rPr>
          <w:lang w:bidi="ta-IN"/>
        </w:rPr>
        <w:t>La vie devant soi</w:t>
      </w:r>
    </w:p>
    <w:p w14:paraId="0E660BCA" w14:textId="26FE539C" w:rsidR="00405B09" w:rsidRPr="00405B09" w:rsidRDefault="00405B09" w:rsidP="00405B09">
      <w:pPr>
        <w:rPr>
          <w:lang w:val="fr-FR" w:bidi="ta-IN"/>
        </w:rPr>
      </w:pPr>
      <w:r w:rsidRPr="00405B09">
        <w:rPr>
          <w:lang w:val="fr-FR" w:bidi="ta-IN"/>
        </w:rPr>
        <w:t>Auprès du SDC, Lucien trouve du soutien pour tous ses projets, tant au niveau du service social, de l</w:t>
      </w:r>
      <w:r w:rsidR="004177A7">
        <w:rPr>
          <w:lang w:val="fr-FR" w:bidi="ta-IN"/>
        </w:rPr>
        <w:t>’</w:t>
      </w:r>
      <w:r w:rsidRPr="00405B09">
        <w:rPr>
          <w:lang w:val="fr-FR" w:bidi="ta-IN"/>
        </w:rPr>
        <w:t>orientation et mobilité (O&amp;M), du job coaching et des activités de la vie journalière (AVJ). Car à 20 ans, on a la vie devant soi et chaque collaboratrice et collaborateur fsa a à cœur de contribuer à la meilleure inclusion possible de Lucien dans la société. L</w:t>
      </w:r>
      <w:r w:rsidR="004177A7">
        <w:rPr>
          <w:lang w:val="fr-FR" w:bidi="ta-IN"/>
        </w:rPr>
        <w:t>’</w:t>
      </w:r>
      <w:r w:rsidRPr="00405B09">
        <w:rPr>
          <w:lang w:val="fr-FR" w:bidi="ta-IN"/>
        </w:rPr>
        <w:t>activité du jour est de mémoriser les chemins d</w:t>
      </w:r>
      <w:r w:rsidR="004177A7">
        <w:rPr>
          <w:lang w:val="fr-FR" w:bidi="ta-IN"/>
        </w:rPr>
        <w:t>’</w:t>
      </w:r>
      <w:r w:rsidRPr="00405B09">
        <w:rPr>
          <w:lang w:val="fr-FR" w:bidi="ta-IN"/>
        </w:rPr>
        <w:t>accès vers ses zones d</w:t>
      </w:r>
      <w:r w:rsidR="004177A7">
        <w:rPr>
          <w:lang w:val="fr-FR" w:bidi="ta-IN"/>
        </w:rPr>
        <w:t>’</w:t>
      </w:r>
      <w:r w:rsidRPr="00405B09">
        <w:rPr>
          <w:lang w:val="fr-FR" w:bidi="ta-IN"/>
        </w:rPr>
        <w:t>intérêt présentes et à venir. Ce matin, c</w:t>
      </w:r>
      <w:r w:rsidR="004177A7">
        <w:rPr>
          <w:lang w:val="fr-FR" w:bidi="ta-IN"/>
        </w:rPr>
        <w:t>’</w:t>
      </w:r>
      <w:r w:rsidRPr="00405B09">
        <w:rPr>
          <w:lang w:val="fr-FR" w:bidi="ta-IN"/>
        </w:rPr>
        <w:t>est le magasin Amplifon à 150 mètres de la gare. Auparavant, Lucien devait compter sur l</w:t>
      </w:r>
      <w:r w:rsidR="004177A7">
        <w:rPr>
          <w:lang w:val="fr-FR" w:bidi="ta-IN"/>
        </w:rPr>
        <w:t>’</w:t>
      </w:r>
      <w:r w:rsidRPr="00405B09">
        <w:rPr>
          <w:lang w:val="fr-FR" w:bidi="ta-IN"/>
        </w:rPr>
        <w:t>aide de ses parents. Sylvie Burki, son instructrice en locomotion, l</w:t>
      </w:r>
      <w:r w:rsidR="004177A7">
        <w:rPr>
          <w:lang w:val="fr-FR" w:bidi="ta-IN"/>
        </w:rPr>
        <w:t>’</w:t>
      </w:r>
      <w:r w:rsidRPr="00405B09">
        <w:rPr>
          <w:lang w:val="fr-FR" w:bidi="ta-IN"/>
        </w:rPr>
        <w:t>attend à la descente du train. Elle a déjà repéré un trajet alternatif, car le trajet que Lucien a mémorisé la dernière fois est désormais impraticable, un container de chantier obstruant le passage. 150 mètres en diagonale est visuellement simple pour une personne voyante. Lucien en revanche devra contourner les terrasses, éviter les étals et la tenture solaire des magasins, ne pas frôler le panneau de cyclotourisme pour rejoindre le rond-point routier, fort bruyant à cette heure. Sans ligne de guidage au sol, ses oreilles vont s</w:t>
      </w:r>
      <w:r w:rsidR="004177A7">
        <w:rPr>
          <w:lang w:val="fr-FR" w:bidi="ta-IN"/>
        </w:rPr>
        <w:t>’</w:t>
      </w:r>
      <w:r w:rsidRPr="00405B09">
        <w:rPr>
          <w:lang w:val="fr-FR" w:bidi="ta-IN"/>
        </w:rPr>
        <w:t>avérer cruciales pour traverser et rejoindre les barrières en demi-lune qui protègent les piétons. Le magasin est encore à 40 mètres de là. Sylvie de confier: «Il m</w:t>
      </w:r>
      <w:r w:rsidR="004177A7">
        <w:rPr>
          <w:lang w:val="fr-FR" w:bidi="ta-IN"/>
        </w:rPr>
        <w:t>’</w:t>
      </w:r>
      <w:r w:rsidRPr="00405B09">
        <w:rPr>
          <w:lang w:val="fr-FR" w:bidi="ta-IN"/>
        </w:rPr>
        <w:t>impressionne car, s</w:t>
      </w:r>
      <w:r w:rsidR="004177A7">
        <w:rPr>
          <w:lang w:val="fr-FR" w:bidi="ta-IN"/>
        </w:rPr>
        <w:t>’</w:t>
      </w:r>
      <w:r w:rsidRPr="00405B09">
        <w:rPr>
          <w:lang w:val="fr-FR" w:bidi="ta-IN"/>
        </w:rPr>
        <w:t>il a appris le chemin dans un sens, Lucien est tout de suite capable de le reproduire dans l</w:t>
      </w:r>
      <w:r w:rsidR="004177A7">
        <w:rPr>
          <w:lang w:val="fr-FR" w:bidi="ta-IN"/>
        </w:rPr>
        <w:t>’</w:t>
      </w:r>
      <w:r w:rsidRPr="00405B09">
        <w:rPr>
          <w:lang w:val="fr-FR" w:bidi="ta-IN"/>
        </w:rPr>
        <w:t>autre sens.» Lucien a soif d</w:t>
      </w:r>
      <w:r w:rsidR="004177A7">
        <w:rPr>
          <w:lang w:val="fr-FR" w:bidi="ta-IN"/>
        </w:rPr>
        <w:t>’</w:t>
      </w:r>
      <w:r w:rsidRPr="00405B09">
        <w:rPr>
          <w:lang w:val="fr-FR" w:bidi="ta-IN"/>
        </w:rPr>
        <w:t>apprendre et d</w:t>
      </w:r>
      <w:r w:rsidR="004177A7">
        <w:rPr>
          <w:lang w:val="fr-FR" w:bidi="ta-IN"/>
        </w:rPr>
        <w:t>’</w:t>
      </w:r>
      <w:r w:rsidRPr="00405B09">
        <w:rPr>
          <w:lang w:val="fr-FR" w:bidi="ta-IN"/>
        </w:rPr>
        <w:t>autres parcours, d</w:t>
      </w:r>
      <w:r w:rsidR="004177A7">
        <w:rPr>
          <w:lang w:val="fr-FR" w:bidi="ta-IN"/>
        </w:rPr>
        <w:t>’</w:t>
      </w:r>
      <w:r w:rsidRPr="00405B09">
        <w:rPr>
          <w:lang w:val="fr-FR" w:bidi="ta-IN"/>
        </w:rPr>
        <w:t>autres bus l</w:t>
      </w:r>
      <w:r w:rsidR="004177A7">
        <w:rPr>
          <w:lang w:val="fr-FR" w:bidi="ta-IN"/>
        </w:rPr>
        <w:t>’</w:t>
      </w:r>
      <w:r w:rsidRPr="00405B09">
        <w:rPr>
          <w:lang w:val="fr-FR" w:bidi="ta-IN"/>
        </w:rPr>
        <w:t>attendent avec Sylvie pour rejoindre les lieux qui concrétisent ses nouvelles envies.</w:t>
      </w:r>
    </w:p>
    <w:p w14:paraId="7BDEEFB0" w14:textId="77777777" w:rsidR="00405B09" w:rsidRPr="00405B09" w:rsidRDefault="00405B09" w:rsidP="00405B09">
      <w:pPr>
        <w:pStyle w:val="Titre4"/>
        <w:rPr>
          <w:lang w:bidi="ta-IN"/>
        </w:rPr>
      </w:pPr>
      <w:r w:rsidRPr="00405B09">
        <w:rPr>
          <w:lang w:bidi="ta-IN"/>
        </w:rPr>
        <w:t>Motivation retrouvée</w:t>
      </w:r>
    </w:p>
    <w:p w14:paraId="329E32B1" w14:textId="7A105C15" w:rsidR="00405B09" w:rsidRPr="00405B09" w:rsidRDefault="00405B09" w:rsidP="00405B09">
      <w:pPr>
        <w:rPr>
          <w:lang w:val="fr-FR" w:bidi="ta-IN"/>
        </w:rPr>
      </w:pPr>
      <w:r w:rsidRPr="00405B09">
        <w:rPr>
          <w:lang w:val="fr-FR" w:bidi="ta-IN"/>
        </w:rPr>
        <w:t>Aujourd</w:t>
      </w:r>
      <w:r w:rsidR="004177A7">
        <w:rPr>
          <w:lang w:val="fr-FR" w:bidi="ta-IN"/>
        </w:rPr>
        <w:t>’</w:t>
      </w:r>
      <w:r w:rsidRPr="00405B09">
        <w:rPr>
          <w:lang w:val="fr-FR" w:bidi="ta-IN"/>
        </w:rPr>
        <w:t>hui à Reconvilier, Lucien a grandi dans le canton de Vaud, à Ballaigues où il est allé à l</w:t>
      </w:r>
      <w:r w:rsidR="004177A7">
        <w:rPr>
          <w:lang w:val="fr-FR" w:bidi="ta-IN"/>
        </w:rPr>
        <w:t>’</w:t>
      </w:r>
      <w:r w:rsidRPr="00405B09">
        <w:rPr>
          <w:lang w:val="fr-FR" w:bidi="ta-IN"/>
        </w:rPr>
        <w:t>école du village avant de rejoindre le Centre pédagogique pour handicapés de la vue à Lausanne. Actuellement, il ne perçoit plus que des ombres ou de la lumière. Quand on lui demande s</w:t>
      </w:r>
      <w:r w:rsidR="004177A7">
        <w:rPr>
          <w:lang w:val="fr-FR" w:bidi="ta-IN"/>
        </w:rPr>
        <w:t>’</w:t>
      </w:r>
      <w:r w:rsidRPr="00405B09">
        <w:rPr>
          <w:lang w:val="fr-FR" w:bidi="ta-IN"/>
        </w:rPr>
        <w:t>il est aveugle, il insiste: «Non, je suis non-voyant.» En 2014, quand sa mauvaise vue a drastiquement baissé, la vie de Lucien a été un enfer pour lui et aussi pour son entourage. En 2019, sa famille rachète la maison de son arrière-grand-père et c</w:t>
      </w:r>
      <w:r w:rsidR="004177A7">
        <w:rPr>
          <w:lang w:val="fr-FR" w:bidi="ta-IN"/>
        </w:rPr>
        <w:t>’</w:t>
      </w:r>
      <w:r w:rsidRPr="00405B09">
        <w:rPr>
          <w:lang w:val="fr-FR" w:bidi="ta-IN"/>
        </w:rPr>
        <w:t>est le temps du renouveau pour Lucien. «Je remercie la vie de m</w:t>
      </w:r>
      <w:r w:rsidR="004177A7">
        <w:rPr>
          <w:lang w:val="fr-FR" w:bidi="ta-IN"/>
        </w:rPr>
        <w:t>’</w:t>
      </w:r>
      <w:r w:rsidRPr="00405B09">
        <w:rPr>
          <w:lang w:val="fr-FR" w:bidi="ta-IN"/>
        </w:rPr>
        <w:t>avoir amené à Reconvilier, les jeunes de Ballaigues me menaient la vie dure.» Avec son papa, il se découvre une passion pour le bricolage et s</w:t>
      </w:r>
      <w:r w:rsidR="004177A7">
        <w:rPr>
          <w:lang w:val="fr-FR" w:bidi="ta-IN"/>
        </w:rPr>
        <w:t>’</w:t>
      </w:r>
      <w:r w:rsidRPr="00405B09">
        <w:rPr>
          <w:lang w:val="fr-FR" w:bidi="ta-IN"/>
        </w:rPr>
        <w:t>investit dans le chantier familial. Lucien connaît et maîtrise la plupart des outils. Aujourd</w:t>
      </w:r>
      <w:r w:rsidR="004177A7">
        <w:rPr>
          <w:lang w:val="fr-FR" w:bidi="ta-IN"/>
        </w:rPr>
        <w:t>’</w:t>
      </w:r>
      <w:r w:rsidRPr="00405B09">
        <w:rPr>
          <w:lang w:val="fr-FR" w:bidi="ta-IN"/>
        </w:rPr>
        <w:t>hui apaisé, il a retrouvé une vraie joie de vivre et communique cette motivation gagnante qui le fait avancer: «Même si on ne voit pas, on peut faire plein de trucs. Il suffit juste de trouver l</w:t>
      </w:r>
      <w:r w:rsidR="004177A7">
        <w:rPr>
          <w:lang w:val="fr-FR" w:bidi="ta-IN"/>
        </w:rPr>
        <w:t>’</w:t>
      </w:r>
      <w:r w:rsidRPr="00405B09">
        <w:rPr>
          <w:lang w:val="fr-FR" w:bidi="ta-IN"/>
        </w:rPr>
        <w:t>adaptation adéquate.»</w:t>
      </w:r>
    </w:p>
    <w:p w14:paraId="7A0B7E99" w14:textId="77777777" w:rsidR="00405B09" w:rsidRPr="00405B09" w:rsidRDefault="00405B09" w:rsidP="00405B09">
      <w:pPr>
        <w:pStyle w:val="Titre4"/>
        <w:rPr>
          <w:lang w:bidi="ta-IN"/>
        </w:rPr>
      </w:pPr>
      <w:r w:rsidRPr="00405B09">
        <w:rPr>
          <w:lang w:bidi="ta-IN"/>
        </w:rPr>
        <w:t>Une passion peu ordinaire</w:t>
      </w:r>
    </w:p>
    <w:p w14:paraId="2604ACAB" w14:textId="66244A34" w:rsidR="00405B09" w:rsidRPr="00405B09" w:rsidRDefault="00405B09" w:rsidP="00405B09">
      <w:pPr>
        <w:rPr>
          <w:lang w:val="fr-FR" w:bidi="ta-IN"/>
        </w:rPr>
      </w:pPr>
      <w:r w:rsidRPr="00405B09">
        <w:rPr>
          <w:lang w:val="fr-FR" w:bidi="ta-IN"/>
        </w:rPr>
        <w:t>Les projets de Lucien s</w:t>
      </w:r>
      <w:r w:rsidR="004177A7">
        <w:rPr>
          <w:lang w:val="fr-FR" w:bidi="ta-IN"/>
        </w:rPr>
        <w:t>’</w:t>
      </w:r>
      <w:r w:rsidRPr="00405B09">
        <w:rPr>
          <w:lang w:val="fr-FR" w:bidi="ta-IN"/>
        </w:rPr>
        <w:t>orientent dans les univers de l</w:t>
      </w:r>
      <w:r w:rsidR="004177A7">
        <w:rPr>
          <w:lang w:val="fr-FR" w:bidi="ta-IN"/>
        </w:rPr>
        <w:t>’</w:t>
      </w:r>
      <w:r w:rsidRPr="00405B09">
        <w:rPr>
          <w:lang w:val="fr-FR" w:bidi="ta-IN"/>
        </w:rPr>
        <w:t>armée, des stages commando et de la police. Depuis qu</w:t>
      </w:r>
      <w:r w:rsidR="004177A7">
        <w:rPr>
          <w:lang w:val="fr-FR" w:bidi="ta-IN"/>
        </w:rPr>
        <w:t>’</w:t>
      </w:r>
      <w:r w:rsidRPr="00405B09">
        <w:rPr>
          <w:lang w:val="fr-FR" w:bidi="ta-IN"/>
        </w:rPr>
        <w:t>il a ce projet, Lucien est transformé. Un incroyable hasard l</w:t>
      </w:r>
      <w:r w:rsidR="004177A7">
        <w:rPr>
          <w:lang w:val="fr-FR" w:bidi="ta-IN"/>
        </w:rPr>
        <w:t>’</w:t>
      </w:r>
      <w:r w:rsidRPr="00405B09">
        <w:rPr>
          <w:lang w:val="fr-FR" w:bidi="ta-IN"/>
        </w:rPr>
        <w:t>a même mis sur les pistes de ski avec les OJ du Groupement romand de skieurs aveugles et malvoyants. Alors que ce sport est d</w:t>
      </w:r>
      <w:r w:rsidR="004177A7">
        <w:rPr>
          <w:lang w:val="fr-FR" w:bidi="ta-IN"/>
        </w:rPr>
        <w:t>’</w:t>
      </w:r>
      <w:r w:rsidRPr="00405B09">
        <w:rPr>
          <w:lang w:val="fr-FR" w:bidi="ta-IN"/>
        </w:rPr>
        <w:t>un intérêt relatif pour Lucien, il se trouve que lors d</w:t>
      </w:r>
      <w:r w:rsidR="004177A7">
        <w:rPr>
          <w:lang w:val="fr-FR" w:bidi="ta-IN"/>
        </w:rPr>
        <w:t>’</w:t>
      </w:r>
      <w:r w:rsidRPr="00405B09">
        <w:rPr>
          <w:lang w:val="fr-FR" w:bidi="ta-IN"/>
        </w:rPr>
        <w:t>un camp, un des guides est un lieutenant-colonel retraité. Ce dernier l</w:t>
      </w:r>
      <w:r w:rsidR="004177A7">
        <w:rPr>
          <w:lang w:val="fr-FR" w:bidi="ta-IN"/>
        </w:rPr>
        <w:t>’</w:t>
      </w:r>
      <w:r w:rsidRPr="00405B09">
        <w:rPr>
          <w:lang w:val="fr-FR" w:bidi="ta-IN"/>
        </w:rPr>
        <w:t>accompagne dans ses projets, notamment la mise en place d</w:t>
      </w:r>
      <w:r w:rsidR="004177A7">
        <w:rPr>
          <w:lang w:val="fr-FR" w:bidi="ta-IN"/>
        </w:rPr>
        <w:t>’</w:t>
      </w:r>
      <w:r w:rsidRPr="00405B09">
        <w:rPr>
          <w:lang w:val="fr-FR" w:bidi="ta-IN"/>
        </w:rPr>
        <w:t>un stage commando avec ses copains. Et Lucien de se rappeler: «Au début, quand je n</w:t>
      </w:r>
      <w:r w:rsidR="004177A7">
        <w:rPr>
          <w:lang w:val="fr-FR" w:bidi="ta-IN"/>
        </w:rPr>
        <w:t>’</w:t>
      </w:r>
      <w:r w:rsidRPr="00405B09">
        <w:rPr>
          <w:lang w:val="fr-FR" w:bidi="ta-IN"/>
        </w:rPr>
        <w:t>avais pas perdu toute ma vue, je n</w:t>
      </w:r>
      <w:r w:rsidR="004177A7">
        <w:rPr>
          <w:lang w:val="fr-FR" w:bidi="ta-IN"/>
        </w:rPr>
        <w:t>’</w:t>
      </w:r>
      <w:r w:rsidRPr="00405B09">
        <w:rPr>
          <w:lang w:val="fr-FR" w:bidi="ta-IN"/>
        </w:rPr>
        <w:t>avais pas tous ces espoirs là. J</w:t>
      </w:r>
      <w:r w:rsidR="004177A7">
        <w:rPr>
          <w:lang w:val="fr-FR" w:bidi="ta-IN"/>
        </w:rPr>
        <w:t>’</w:t>
      </w:r>
      <w:r w:rsidRPr="00405B09">
        <w:rPr>
          <w:lang w:val="fr-FR" w:bidi="ta-IN"/>
        </w:rPr>
        <w:t>étais au fond du trou et plutôt mélancolique. Ce qui m</w:t>
      </w:r>
      <w:r w:rsidR="004177A7">
        <w:rPr>
          <w:lang w:val="fr-FR" w:bidi="ta-IN"/>
        </w:rPr>
        <w:t>’</w:t>
      </w:r>
      <w:r w:rsidRPr="00405B09">
        <w:rPr>
          <w:lang w:val="fr-FR" w:bidi="ta-IN"/>
        </w:rPr>
        <w:t>a aidé c</w:t>
      </w:r>
      <w:r w:rsidR="004177A7">
        <w:rPr>
          <w:lang w:val="fr-FR" w:bidi="ta-IN"/>
        </w:rPr>
        <w:t>’</w:t>
      </w:r>
      <w:r w:rsidRPr="00405B09">
        <w:rPr>
          <w:lang w:val="fr-FR" w:bidi="ta-IN"/>
        </w:rPr>
        <w:t>est la passion de l</w:t>
      </w:r>
      <w:r w:rsidR="004177A7">
        <w:rPr>
          <w:lang w:val="fr-FR" w:bidi="ta-IN"/>
        </w:rPr>
        <w:t>’</w:t>
      </w:r>
      <w:r w:rsidRPr="00405B09">
        <w:rPr>
          <w:lang w:val="fr-FR" w:bidi="ta-IN"/>
        </w:rPr>
        <w:t>armée. J</w:t>
      </w:r>
      <w:r w:rsidR="004177A7">
        <w:rPr>
          <w:lang w:val="fr-FR" w:bidi="ta-IN"/>
        </w:rPr>
        <w:t>’</w:t>
      </w:r>
      <w:r w:rsidRPr="00405B09">
        <w:rPr>
          <w:lang w:val="fr-FR" w:bidi="ta-IN"/>
        </w:rPr>
        <w:t>admire le courage de ces groupes en uniforme qui vont tout faire pour le pays.» L</w:t>
      </w:r>
      <w:r w:rsidR="004177A7">
        <w:rPr>
          <w:lang w:val="fr-FR" w:bidi="ta-IN"/>
        </w:rPr>
        <w:t>’</w:t>
      </w:r>
      <w:r w:rsidRPr="00405B09">
        <w:rPr>
          <w:lang w:val="fr-FR" w:bidi="ta-IN"/>
        </w:rPr>
        <w:t>adage dit que le fruit ne tombe pas loin de l</w:t>
      </w:r>
      <w:r w:rsidR="004177A7">
        <w:rPr>
          <w:lang w:val="fr-FR" w:bidi="ta-IN"/>
        </w:rPr>
        <w:t>’</w:t>
      </w:r>
      <w:r w:rsidRPr="00405B09">
        <w:rPr>
          <w:lang w:val="fr-FR" w:bidi="ta-IN"/>
        </w:rPr>
        <w:t>arbre. Son papa est un passionné de la grande histoire et collectionne des objets de la Deuxième Guerre mondiale, alors que la maman est éprise de justice. Les parents veillent sur Lucien et ses quatre autres frères et sœurs. Son papa sait combien Lucien apprécie les virées, en passager moto du chopper ou sur tous les véhicules de la Deuxième Guerre mondiale.</w:t>
      </w:r>
    </w:p>
    <w:p w14:paraId="1C60E3FB" w14:textId="77777777" w:rsidR="00405B09" w:rsidRPr="00405B09" w:rsidRDefault="00405B09" w:rsidP="00405B09">
      <w:pPr>
        <w:pStyle w:val="Titre4"/>
        <w:rPr>
          <w:lang w:bidi="ta-IN"/>
        </w:rPr>
      </w:pPr>
      <w:r w:rsidRPr="00405B09">
        <w:rPr>
          <w:lang w:bidi="ta-IN"/>
        </w:rPr>
        <w:t>Un avenir qui prend forme</w:t>
      </w:r>
    </w:p>
    <w:p w14:paraId="4C16CF14" w14:textId="200D3D85" w:rsidR="00405B09" w:rsidRPr="00405B09" w:rsidRDefault="00405B09" w:rsidP="00405B09">
      <w:pPr>
        <w:rPr>
          <w:lang w:val="fr-FR" w:bidi="ta-IN"/>
        </w:rPr>
      </w:pPr>
      <w:r w:rsidRPr="00405B09">
        <w:rPr>
          <w:lang w:val="fr-FR" w:bidi="ta-IN"/>
        </w:rPr>
        <w:t>Lucien a fait appel au job-coaching de la fsa pour le guider dans les démarches pour aménager son futur professionnel dans le premier marché de l</w:t>
      </w:r>
      <w:r w:rsidR="004177A7">
        <w:rPr>
          <w:lang w:val="fr-FR" w:bidi="ta-IN"/>
        </w:rPr>
        <w:t>’</w:t>
      </w:r>
      <w:r w:rsidRPr="00405B09">
        <w:rPr>
          <w:lang w:val="fr-FR" w:bidi="ta-IN"/>
        </w:rPr>
        <w:t>emploi. Il profite de toutes les opportunités de stages pour montrer son potentiel et ses compétences, comme à Caritas Jura, et de dire: «Ça fait tellement du bien d</w:t>
      </w:r>
      <w:r w:rsidR="004177A7">
        <w:rPr>
          <w:lang w:val="fr-FR" w:bidi="ta-IN"/>
        </w:rPr>
        <w:t>’</w:t>
      </w:r>
      <w:r w:rsidRPr="00405B09">
        <w:rPr>
          <w:lang w:val="fr-FR" w:bidi="ta-IN"/>
        </w:rPr>
        <w:t>avoir des gens qui me voient travailler et comprennent la situation.» Vu qu</w:t>
      </w:r>
      <w:r w:rsidR="004177A7">
        <w:rPr>
          <w:lang w:val="fr-FR" w:bidi="ta-IN"/>
        </w:rPr>
        <w:t>’</w:t>
      </w:r>
      <w:r w:rsidRPr="00405B09">
        <w:rPr>
          <w:lang w:val="fr-FR" w:bidi="ta-IN"/>
        </w:rPr>
        <w:t>une nouvelle opportunité prend forme, Lucien n</w:t>
      </w:r>
      <w:r w:rsidR="004177A7">
        <w:rPr>
          <w:lang w:val="fr-FR" w:bidi="ta-IN"/>
        </w:rPr>
        <w:t>’</w:t>
      </w:r>
      <w:r w:rsidRPr="00405B09">
        <w:rPr>
          <w:lang w:val="fr-FR" w:bidi="ta-IN"/>
        </w:rPr>
        <w:t>a plus à se déplacer à St-Imier pour son travail de manutention. Parallèlement, comme un David qui va affronter Goliath, notre héros ordinaire retrouve Sylvie pour mémoriser un nouveau parcours vers la salle de son nouveau défi: le jiu-jitsu brésilien!</w:t>
      </w:r>
    </w:p>
    <w:p w14:paraId="5232D491" w14:textId="1594ACC8" w:rsidR="00405B09" w:rsidRDefault="00405B09" w:rsidP="00405B09">
      <w:pPr>
        <w:rPr>
          <w:lang w:val="fr-FR" w:bidi="ta-IN"/>
        </w:rPr>
      </w:pPr>
      <w:r w:rsidRPr="00405B09">
        <w:rPr>
          <w:lang w:val="fr-FR" w:bidi="ta-IN"/>
        </w:rPr>
        <w:t>Texte: Hervé Richoz</w:t>
      </w:r>
      <w:r w:rsidR="00EA006F">
        <w:rPr>
          <w:lang w:val="fr-FR" w:bidi="ta-IN"/>
        </w:rPr>
        <w:t> ; p</w:t>
      </w:r>
      <w:r w:rsidRPr="00405B09">
        <w:rPr>
          <w:lang w:val="fr-FR" w:bidi="ta-IN"/>
        </w:rPr>
        <w:t>hotos: Eve Kohler</w:t>
      </w:r>
    </w:p>
    <w:p w14:paraId="04040096" w14:textId="1232A3A9" w:rsidR="00405B09" w:rsidRPr="00405B09" w:rsidRDefault="00405B09" w:rsidP="00405B09">
      <w:pPr>
        <w:pStyle w:val="Titre4"/>
      </w:pPr>
      <w:r w:rsidRPr="00405B09">
        <w:t>Photo</w:t>
      </w:r>
      <w:r w:rsidR="00EA006F">
        <w:t>s</w:t>
      </w:r>
    </w:p>
    <w:p w14:paraId="2293DDD7" w14:textId="7308F756" w:rsidR="00405B09" w:rsidRDefault="00EA006F" w:rsidP="00405B09">
      <w:pPr>
        <w:widowControl w:val="0"/>
        <w:rPr>
          <w:lang w:val="fr-CH"/>
        </w:rPr>
      </w:pPr>
      <w:r w:rsidRPr="00D24162">
        <w:rPr>
          <w:b/>
          <w:bCs/>
          <w:lang w:val="fr-CH"/>
        </w:rPr>
        <w:t xml:space="preserve">Photo </w:t>
      </w:r>
      <w:r w:rsidR="00A20325">
        <w:rPr>
          <w:b/>
          <w:bCs/>
          <w:lang w:val="fr-CH"/>
        </w:rPr>
        <w:t xml:space="preserve">1: </w:t>
      </w:r>
      <w:r>
        <w:rPr>
          <w:lang w:val="fr-CH"/>
        </w:rPr>
        <w:t>v</w:t>
      </w:r>
      <w:r w:rsidR="00405B09">
        <w:rPr>
          <w:lang w:val="fr-CH"/>
        </w:rPr>
        <w:t>ue de l</w:t>
      </w:r>
      <w:r w:rsidR="004177A7">
        <w:rPr>
          <w:lang w:val="fr-CH"/>
        </w:rPr>
        <w:t>’</w:t>
      </w:r>
      <w:r w:rsidR="00405B09">
        <w:rPr>
          <w:lang w:val="fr-CH"/>
        </w:rPr>
        <w:t>intérieur du bus sur un passager aveugle qui s</w:t>
      </w:r>
      <w:r w:rsidR="004177A7">
        <w:rPr>
          <w:lang w:val="fr-CH"/>
        </w:rPr>
        <w:t>’</w:t>
      </w:r>
      <w:r w:rsidR="00405B09">
        <w:rPr>
          <w:lang w:val="fr-CH"/>
        </w:rPr>
        <w:t>informe sur son trajet. Lucien a la main droite sur l</w:t>
      </w:r>
      <w:r w:rsidR="004177A7">
        <w:rPr>
          <w:lang w:val="fr-CH"/>
        </w:rPr>
        <w:t>’</w:t>
      </w:r>
      <w:r w:rsidR="00405B09">
        <w:rPr>
          <w:lang w:val="fr-CH"/>
        </w:rPr>
        <w:t>embrasure de la porte et tient sa canne blanche de l</w:t>
      </w:r>
      <w:r w:rsidR="004177A7">
        <w:rPr>
          <w:lang w:val="fr-CH"/>
        </w:rPr>
        <w:t>’</w:t>
      </w:r>
      <w:r w:rsidR="00405B09">
        <w:rPr>
          <w:lang w:val="fr-CH"/>
        </w:rPr>
        <w:t>autre. Au premier plan on distingue l</w:t>
      </w:r>
      <w:r w:rsidR="004177A7">
        <w:rPr>
          <w:lang w:val="fr-CH"/>
        </w:rPr>
        <w:t>’</w:t>
      </w:r>
      <w:r w:rsidR="00405B09">
        <w:rPr>
          <w:lang w:val="fr-CH"/>
        </w:rPr>
        <w:t>échangeur de monnaie du bus.</w:t>
      </w:r>
    </w:p>
    <w:p w14:paraId="7067EDBE" w14:textId="267E7B04" w:rsidR="00405B09" w:rsidRDefault="00D24162" w:rsidP="00D24162">
      <w:pPr>
        <w:widowControl w:val="0"/>
        <w:rPr>
          <w:lang w:val="fr-CH"/>
        </w:rPr>
      </w:pPr>
      <w:r w:rsidRPr="00D24162">
        <w:rPr>
          <w:b/>
          <w:bCs/>
          <w:lang w:val="fr-CH"/>
        </w:rPr>
        <w:t>Photo</w:t>
      </w:r>
      <w:r>
        <w:rPr>
          <w:b/>
          <w:bCs/>
          <w:lang w:val="fr-CH"/>
        </w:rPr>
        <w:t xml:space="preserve"> </w:t>
      </w:r>
      <w:r w:rsidRPr="00D24162">
        <w:rPr>
          <w:b/>
          <w:bCs/>
          <w:lang w:val="fr-CH"/>
        </w:rPr>
        <w:t>2</w:t>
      </w:r>
      <w:r w:rsidR="00A20325">
        <w:rPr>
          <w:b/>
          <w:bCs/>
          <w:lang w:val="fr-CH"/>
        </w:rPr>
        <w:t xml:space="preserve">:  </w:t>
      </w:r>
      <w:r w:rsidR="00405B09">
        <w:rPr>
          <w:lang w:val="fr-CH"/>
        </w:rPr>
        <w:t>Lucien découvre le dispositif d</w:t>
      </w:r>
      <w:r w:rsidR="004177A7">
        <w:rPr>
          <w:lang w:val="fr-CH"/>
        </w:rPr>
        <w:t>’</w:t>
      </w:r>
      <w:r w:rsidR="00405B09">
        <w:rPr>
          <w:lang w:val="fr-CH"/>
        </w:rPr>
        <w:t>appel de bus sous le regard éclairant de son instructrice en locomotion. Sylvie Burki guide les doigts de Lucien pour qu</w:t>
      </w:r>
      <w:r w:rsidR="004177A7">
        <w:rPr>
          <w:lang w:val="fr-CH"/>
        </w:rPr>
        <w:t>’</w:t>
      </w:r>
      <w:r w:rsidR="00405B09">
        <w:rPr>
          <w:lang w:val="fr-CH"/>
        </w:rPr>
        <w:t>il se fasse une représentation du fonctionnement du dispositif.</w:t>
      </w:r>
    </w:p>
    <w:p w14:paraId="493A412F" w14:textId="77777777" w:rsidR="00405B09" w:rsidRDefault="00405B09" w:rsidP="00405B09">
      <w:pPr>
        <w:rPr>
          <w:lang w:val="fr-FR" w:bidi="ta-IN"/>
        </w:rPr>
      </w:pPr>
    </w:p>
    <w:p w14:paraId="63411398" w14:textId="58BB609C" w:rsidR="00405B09" w:rsidRPr="00405B09" w:rsidRDefault="00405B09" w:rsidP="00405B09">
      <w:pPr>
        <w:pStyle w:val="Titre1"/>
      </w:pPr>
      <w:bookmarkStart w:id="34" w:name="_Toc222155130"/>
      <w:r w:rsidRPr="00405B09">
        <w:t>Fédération</w:t>
      </w:r>
      <w:bookmarkEnd w:id="34"/>
    </w:p>
    <w:p w14:paraId="27CF33D9" w14:textId="41CBBFEF" w:rsidR="00405B09" w:rsidRPr="00405B09" w:rsidRDefault="00405B09" w:rsidP="00405B09">
      <w:pPr>
        <w:pStyle w:val="Titre2"/>
      </w:pPr>
      <w:bookmarkStart w:id="35" w:name="_Toc222155131"/>
      <w:r w:rsidRPr="00405B09">
        <w:t>2 mai, ensemble pour l</w:t>
      </w:r>
      <w:r w:rsidR="004177A7">
        <w:t>’</w:t>
      </w:r>
      <w:r w:rsidRPr="00405B09">
        <w:t>égalité</w:t>
      </w:r>
      <w:bookmarkEnd w:id="35"/>
    </w:p>
    <w:p w14:paraId="77C29BA0" w14:textId="24ED84DB" w:rsidR="00405B09" w:rsidRPr="00405B09" w:rsidRDefault="00405B09" w:rsidP="00405B09">
      <w:r w:rsidRPr="00405B09">
        <w:t>Le 2 mai 2026, l</w:t>
      </w:r>
      <w:r w:rsidR="004177A7">
        <w:t>’</w:t>
      </w:r>
      <w:r w:rsidRPr="00405B09">
        <w:t>Helvetiaplatz à Zurich sera à nouveau le théâtre d</w:t>
      </w:r>
      <w:r w:rsidR="004177A7">
        <w:t>’</w:t>
      </w:r>
      <w:r w:rsidRPr="00405B09">
        <w:t>une grande manifestation pour l</w:t>
      </w:r>
      <w:r w:rsidR="004177A7">
        <w:t>’</w:t>
      </w:r>
      <w:r w:rsidRPr="00405B09">
        <w:t>égalité, la diversité et l</w:t>
      </w:r>
      <w:r w:rsidR="004177A7">
        <w:t>’</w:t>
      </w:r>
      <w:r w:rsidRPr="00405B09">
        <w:t>autodétermination. La manifestation pour l</w:t>
      </w:r>
      <w:r w:rsidR="004177A7">
        <w:t>’</w:t>
      </w:r>
      <w:r w:rsidRPr="00405B09">
        <w:t>égalité des personnes handicapées vise à envoyer un signal fort en faveur de l</w:t>
      </w:r>
      <w:r w:rsidR="004177A7">
        <w:t>’</w:t>
      </w:r>
      <w:r w:rsidRPr="00405B09">
        <w:t>inclusion.</w:t>
      </w:r>
    </w:p>
    <w:p w14:paraId="572C9CBC" w14:textId="730DB43D" w:rsidR="00405B09" w:rsidRPr="00405B09" w:rsidRDefault="00405B09" w:rsidP="00405B09">
      <w:r w:rsidRPr="00405B09">
        <w:t>Les participants peuvent s</w:t>
      </w:r>
      <w:r w:rsidR="004177A7">
        <w:t>’</w:t>
      </w:r>
      <w:r w:rsidRPr="00405B09">
        <w:t>attendre à un programme varié comprenant une vingtaine de discours ainsi que des prestations musicales et chorégraphiques réalisées par des personnes en situation de handicap. Ensemble, elles remettront leurs principales revendications aux responsables politiques et administratifs. Des stands d</w:t>
      </w:r>
      <w:r w:rsidR="004177A7">
        <w:t>’</w:t>
      </w:r>
      <w:r w:rsidRPr="00405B09">
        <w:t>information et de partage offriront un espace de rencontre et de réseautage.</w:t>
      </w:r>
    </w:p>
    <w:p w14:paraId="6585BA60" w14:textId="638571E2" w:rsidR="00405B09" w:rsidRPr="00405B09" w:rsidRDefault="00405B09" w:rsidP="00405B09">
      <w:r w:rsidRPr="00405B09">
        <w:t>Des accompagnant-e-s seront présent-e-s sur place pour aider les participant-e-s malvoyant-e-s. Il est possible de s</w:t>
      </w:r>
      <w:r w:rsidR="004177A7">
        <w:t>’</w:t>
      </w:r>
      <w:r w:rsidRPr="00405B09">
        <w:t>inscrire pour bénéficier d</w:t>
      </w:r>
      <w:r w:rsidR="004177A7">
        <w:t>’</w:t>
      </w:r>
      <w:r w:rsidRPr="00405B09">
        <w:t>un accompagnement jusqu</w:t>
      </w:r>
      <w:r w:rsidR="004177A7">
        <w:t>’</w:t>
      </w:r>
      <w:r w:rsidRPr="00405B09">
        <w:t>au 24 avril 2026 par e-mail. Un espace de repos est disponible dans la Volkshaus, juste en face de l</w:t>
      </w:r>
      <w:r w:rsidR="004177A7">
        <w:t>’</w:t>
      </w:r>
      <w:r w:rsidRPr="00405B09">
        <w:t>Helvetiaplatz. Des toilettes accessibles aux personnes handicapées sont disponibles. Toutes les personnes portant un gilet jaune font partie de l</w:t>
      </w:r>
      <w:r w:rsidR="004177A7">
        <w:t>’</w:t>
      </w:r>
      <w:r w:rsidRPr="00405B09">
        <w:t>équipe d</w:t>
      </w:r>
      <w:r w:rsidR="004177A7">
        <w:t>’</w:t>
      </w:r>
      <w:r w:rsidRPr="00405B09">
        <w:t>organisation et se feront un plaisir de répondre à vos questions. De plus, la manifestation sera retransmise en direct sur YouTube.</w:t>
      </w:r>
    </w:p>
    <w:p w14:paraId="564BEC29" w14:textId="44BE387E" w:rsidR="00405B09" w:rsidRPr="00405B09" w:rsidRDefault="00405B09" w:rsidP="00405B09">
      <w:r w:rsidRPr="00405B09">
        <w:t>L</w:t>
      </w:r>
      <w:r w:rsidR="004177A7">
        <w:t>’</w:t>
      </w:r>
      <w:r w:rsidRPr="00405B09">
        <w:t>accès est facile: le tram 8 et le bus 32 desservent directement l</w:t>
      </w:r>
      <w:r w:rsidR="004177A7">
        <w:t>’</w:t>
      </w:r>
      <w:r w:rsidRPr="00405B09">
        <w:t>Helvetiaplatz, et TIXI Taxi propose des trajets gratuits le jour de l</w:t>
      </w:r>
      <w:r w:rsidR="004177A7">
        <w:t>’</w:t>
      </w:r>
      <w:r w:rsidRPr="00405B09">
        <w:t>événement.</w:t>
      </w:r>
    </w:p>
    <w:p w14:paraId="39AFC154" w14:textId="5C0E0BF2" w:rsidR="00405B09" w:rsidRPr="00405B09" w:rsidRDefault="00405B09" w:rsidP="00405B09">
      <w:r w:rsidRPr="00405B09">
        <w:t>Chaque présence compte. Ensemble, les participant·e·s rendent l</w:t>
      </w:r>
      <w:r w:rsidR="004177A7">
        <w:t>’</w:t>
      </w:r>
      <w:r w:rsidRPr="00405B09">
        <w:t>égalité visible et renforcent la pression sur les responsables politiques et administratifs.</w:t>
      </w:r>
    </w:p>
    <w:p w14:paraId="26988497" w14:textId="22E4ADB9" w:rsidR="00405B09" w:rsidRPr="00405B09" w:rsidRDefault="00405B09" w:rsidP="00405B09">
      <w:r w:rsidRPr="00405B09">
        <w:t>Pour plus d</w:t>
      </w:r>
      <w:r w:rsidR="004177A7">
        <w:t>’</w:t>
      </w:r>
      <w:r w:rsidRPr="00405B09">
        <w:t>informations:</w:t>
      </w:r>
    </w:p>
    <w:p w14:paraId="44235CDD" w14:textId="3E75604B" w:rsidR="00405B09" w:rsidRPr="00405B09" w:rsidRDefault="00405B09" w:rsidP="00405B09">
      <w:hyperlink r:id="rId14" w:history="1">
        <w:r w:rsidRPr="00405B09">
          <w:rPr>
            <w:rStyle w:val="Lienhypertexte"/>
          </w:rPr>
          <w:t>www.inclusion360.ch</w:t>
        </w:r>
      </w:hyperlink>
    </w:p>
    <w:p w14:paraId="7C30FF3D" w14:textId="5609B245" w:rsidR="00405B09" w:rsidRDefault="00405B09" w:rsidP="00405B09">
      <w:pPr>
        <w:rPr>
          <w:lang w:val="fr-FR" w:bidi="ta-IN"/>
        </w:rPr>
      </w:pPr>
      <w:hyperlink r:id="rId15" w:history="1">
        <w:r w:rsidRPr="00405B09">
          <w:rPr>
            <w:rStyle w:val="Lienhypertexte"/>
          </w:rPr>
          <w:t>kundgebung@inclusion360.ch</w:t>
        </w:r>
      </w:hyperlink>
    </w:p>
    <w:p w14:paraId="4DB9CEE3" w14:textId="1301EDDF" w:rsidR="00405B09" w:rsidRPr="00405B09" w:rsidRDefault="00405B09" w:rsidP="00405B09">
      <w:pPr>
        <w:pStyle w:val="Titre4"/>
      </w:pPr>
      <w:r w:rsidRPr="00405B09">
        <w:t>Photo</w:t>
      </w:r>
    </w:p>
    <w:p w14:paraId="577A940A" w14:textId="7D329AB4" w:rsidR="00405B09" w:rsidRDefault="00405B09" w:rsidP="00405B09">
      <w:pPr>
        <w:rPr>
          <w:lang w:val="fr-FR" w:bidi="ta-IN"/>
        </w:rPr>
      </w:pPr>
      <w:r>
        <w:rPr>
          <w:lang w:val="fr-CH"/>
        </w:rPr>
        <w:t>Sur une grande place, une foule bigarrée manifeste debout pour l</w:t>
      </w:r>
      <w:r w:rsidR="004177A7">
        <w:rPr>
          <w:lang w:val="fr-CH"/>
        </w:rPr>
        <w:t>’</w:t>
      </w:r>
      <w:r>
        <w:rPr>
          <w:lang w:val="fr-CH"/>
        </w:rPr>
        <w:t>inclusion. A l</w:t>
      </w:r>
      <w:r w:rsidR="004177A7">
        <w:rPr>
          <w:lang w:val="fr-CH"/>
        </w:rPr>
        <w:t>’</w:t>
      </w:r>
      <w:r>
        <w:rPr>
          <w:lang w:val="fr-CH"/>
        </w:rPr>
        <w:t>avant on distingue des personnes à mobilité réduite ou en chaises roulantes.</w:t>
      </w:r>
      <w:r w:rsidR="00D24162">
        <w:rPr>
          <w:lang w:val="fr-CH"/>
        </w:rPr>
        <w:t xml:space="preserve"> </w:t>
      </w:r>
    </w:p>
    <w:p w14:paraId="45CEB2B6" w14:textId="77777777" w:rsidR="00405B09" w:rsidRPr="00405B09" w:rsidRDefault="00405B09" w:rsidP="00405B09">
      <w:pPr>
        <w:rPr>
          <w:lang w:val="fr-FR" w:bidi="ta-IN"/>
        </w:rPr>
      </w:pPr>
    </w:p>
    <w:p w14:paraId="61652D21" w14:textId="77777777" w:rsidR="00405B09" w:rsidRPr="00405B09" w:rsidRDefault="00405B09" w:rsidP="00405B09">
      <w:pPr>
        <w:pStyle w:val="Titre2"/>
      </w:pPr>
      <w:bookmarkStart w:id="36" w:name="_Toc222155132"/>
      <w:r w:rsidRPr="00405B09">
        <w:t>Assemblée des délégués 2026 avec table ronde</w:t>
      </w:r>
      <w:bookmarkEnd w:id="36"/>
    </w:p>
    <w:p w14:paraId="2C973909" w14:textId="33534A14" w:rsidR="00405B09" w:rsidRPr="00D24162" w:rsidRDefault="00405B09" w:rsidP="00405B09">
      <w:pPr>
        <w:rPr>
          <w:b/>
          <w:bCs/>
        </w:rPr>
      </w:pPr>
      <w:r w:rsidRPr="00D24162">
        <w:rPr>
          <w:b/>
          <w:bCs/>
          <w:lang w:val="fr-FR" w:bidi="ta-IN"/>
        </w:rPr>
        <w:t>L</w:t>
      </w:r>
      <w:r w:rsidR="004177A7" w:rsidRPr="00D24162">
        <w:rPr>
          <w:b/>
          <w:bCs/>
          <w:lang w:val="fr-FR" w:bidi="ta-IN"/>
        </w:rPr>
        <w:t>’</w:t>
      </w:r>
      <w:r w:rsidRPr="00D24162">
        <w:rPr>
          <w:b/>
          <w:bCs/>
          <w:lang w:val="fr-FR" w:bidi="ta-IN"/>
        </w:rPr>
        <w:t>assemblée ordinaire des délégués de la fsa aura lieu le samedi 6 juin 2026 à Berne, à l</w:t>
      </w:r>
      <w:r w:rsidR="004177A7" w:rsidRPr="00D24162">
        <w:rPr>
          <w:b/>
          <w:bCs/>
          <w:lang w:val="fr-FR" w:bidi="ta-IN"/>
        </w:rPr>
        <w:t>’</w:t>
      </w:r>
      <w:r w:rsidRPr="00D24162">
        <w:rPr>
          <w:b/>
          <w:bCs/>
          <w:lang w:val="fr-FR" w:bidi="ta-IN"/>
        </w:rPr>
        <w:t>Hôtel Bern.</w:t>
      </w:r>
    </w:p>
    <w:p w14:paraId="0E30C81A" w14:textId="77777777" w:rsidR="00405B09" w:rsidRPr="00405B09" w:rsidRDefault="00405B09" w:rsidP="00405B09">
      <w:pPr>
        <w:rPr>
          <w:lang w:val="fr-FR" w:bidi="ta-IN"/>
        </w:rPr>
      </w:pPr>
    </w:p>
    <w:p w14:paraId="5144E2E8" w14:textId="7446C9B8" w:rsidR="00405B09" w:rsidRPr="00405B09" w:rsidRDefault="00405B09" w:rsidP="00405B09">
      <w:r w:rsidRPr="00405B09">
        <w:t>Le coup d</w:t>
      </w:r>
      <w:r w:rsidR="004177A7">
        <w:t>’</w:t>
      </w:r>
      <w:r w:rsidRPr="00405B09">
        <w:t>envoi sera donné par une table ronde passionnante sur le thème «Initiative pour l</w:t>
      </w:r>
      <w:r w:rsidR="004177A7">
        <w:t>’</w:t>
      </w:r>
      <w:r w:rsidRPr="00405B09">
        <w:t>inclusion». Elle sera suivie de l</w:t>
      </w:r>
      <w:r w:rsidR="004177A7">
        <w:t>’</w:t>
      </w:r>
      <w:r w:rsidRPr="00405B09">
        <w:t>assemblée ordinaire des délégués.</w:t>
      </w:r>
    </w:p>
    <w:p w14:paraId="5AC1B678" w14:textId="71271E48" w:rsidR="00405B09" w:rsidRPr="00405B09" w:rsidRDefault="00405B09" w:rsidP="00405B09">
      <w:r w:rsidRPr="00405B09">
        <w:t>Conformément aux statuts, les sections et les membres de l</w:t>
      </w:r>
      <w:r w:rsidR="004177A7">
        <w:t>’</w:t>
      </w:r>
      <w:r w:rsidRPr="00405B09">
        <w:t>assemblée peuvent présenter des motions (art. 25, ch. 3). Le conseil de section peut également présenter des motions (art. 28, let. h). Les motions doivent être soumises par écrit au secrétariat au plus tard huit semaines avant l</w:t>
      </w:r>
      <w:r w:rsidR="004177A7">
        <w:t>’</w:t>
      </w:r>
      <w:r w:rsidRPr="00405B09">
        <w:t>assemblée, soit avant le 11 avril 2026. Les motions des membres individuels ne sont en revanche pas prises en considération.</w:t>
      </w:r>
    </w:p>
    <w:p w14:paraId="548211C7" w14:textId="7D15BB77" w:rsidR="00405B09" w:rsidRPr="00405B09" w:rsidRDefault="00405B09" w:rsidP="00405B09">
      <w:r w:rsidRPr="00405B09">
        <w:t>L</w:t>
      </w:r>
      <w:r w:rsidR="004177A7">
        <w:t>’</w:t>
      </w:r>
      <w:r w:rsidRPr="00405B09">
        <w:t>ordre du jour définitif et tous les autres documents seront envoyés aux délégués ainsi qu</w:t>
      </w:r>
      <w:r w:rsidR="004177A7">
        <w:t>’</w:t>
      </w:r>
      <w:r w:rsidRPr="00405B09">
        <w:t>aux présidents et présidentes de section au plus tard quatre semaines avant l</w:t>
      </w:r>
      <w:r w:rsidR="004177A7">
        <w:t>’</w:t>
      </w:r>
      <w:r w:rsidRPr="00405B09">
        <w:t>assemblée des délégués, au plus tard le 9 mai 2026, le cachet de la poste faisant foi.</w:t>
      </w:r>
    </w:p>
    <w:p w14:paraId="24464B5A" w14:textId="693E36E1" w:rsidR="00405B09" w:rsidRPr="00405B09" w:rsidRDefault="00405B09" w:rsidP="00405B09">
      <w:r w:rsidRPr="00405B09">
        <w:t>Contact:</w:t>
      </w:r>
      <w:r>
        <w:t xml:space="preserve"> </w:t>
      </w:r>
      <w:r w:rsidRPr="00405B09">
        <w:t>Sonia Pio</w:t>
      </w:r>
      <w:r>
        <w:t xml:space="preserve">, </w:t>
      </w:r>
      <w:hyperlink r:id="rId16" w:history="1">
        <w:r w:rsidRPr="00405B09">
          <w:rPr>
            <w:rStyle w:val="Lienhypertexte"/>
          </w:rPr>
          <w:t>direktion@sbv-fsa.ch</w:t>
        </w:r>
      </w:hyperlink>
    </w:p>
    <w:p w14:paraId="7544E654" w14:textId="4284A97A" w:rsidR="00042C62" w:rsidRPr="00405B09" w:rsidRDefault="00405B09" w:rsidP="00405B09">
      <w:pPr>
        <w:pStyle w:val="Titre4"/>
      </w:pPr>
      <w:r w:rsidRPr="00405B09">
        <w:t>Photo:</w:t>
      </w:r>
    </w:p>
    <w:p w14:paraId="21276B78" w14:textId="4FFC3D43" w:rsidR="00405B09" w:rsidRDefault="00405B09" w:rsidP="00405B09">
      <w:r w:rsidRPr="00405B09">
        <w:t>Devant les délégués assis et concentrés. Le président Roland Studer fait face à l</w:t>
      </w:r>
      <w:r w:rsidR="004177A7">
        <w:t>’</w:t>
      </w:r>
      <w:r w:rsidRPr="00405B09">
        <w:t>auditoire et parle micro en main.</w:t>
      </w:r>
    </w:p>
    <w:p w14:paraId="03BDA17D" w14:textId="77777777" w:rsidR="00D24162" w:rsidRPr="00405B09" w:rsidRDefault="00D24162" w:rsidP="00405B09"/>
    <w:p w14:paraId="16E0F689" w14:textId="77777777" w:rsidR="00405B09" w:rsidRPr="00405B09" w:rsidRDefault="00405B09" w:rsidP="00405B09">
      <w:pPr>
        <w:pStyle w:val="Titre2"/>
      </w:pPr>
      <w:bookmarkStart w:id="37" w:name="_Toc222155133"/>
      <w:r w:rsidRPr="00405B09">
        <w:t>Au sommet sans voir</w:t>
      </w:r>
      <w:bookmarkEnd w:id="37"/>
    </w:p>
    <w:p w14:paraId="142FE0BD" w14:textId="4AE5C29D" w:rsidR="00405B09" w:rsidRPr="00D24162" w:rsidRDefault="00405B09" w:rsidP="00405B09">
      <w:pPr>
        <w:rPr>
          <w:b/>
          <w:bCs/>
          <w:lang w:val="fr-FR" w:bidi="ta-IN"/>
        </w:rPr>
      </w:pPr>
      <w:r w:rsidRPr="00D24162">
        <w:rPr>
          <w:b/>
          <w:bCs/>
          <w:lang w:val="fr-FR" w:bidi="ta-IN"/>
        </w:rPr>
        <w:t>Exploit! Chaque fin juin, depuis plus de 25 ans, aveugles et malvoyants s</w:t>
      </w:r>
      <w:r w:rsidR="004177A7" w:rsidRPr="00D24162">
        <w:rPr>
          <w:b/>
          <w:bCs/>
          <w:lang w:val="fr-FR" w:bidi="ta-IN"/>
        </w:rPr>
        <w:t>’</w:t>
      </w:r>
      <w:r w:rsidRPr="00D24162">
        <w:rPr>
          <w:b/>
          <w:bCs/>
          <w:lang w:val="fr-FR" w:bidi="ta-IN"/>
        </w:rPr>
        <w:t>adonnent à l</w:t>
      </w:r>
      <w:r w:rsidR="004177A7" w:rsidRPr="00D24162">
        <w:rPr>
          <w:b/>
          <w:bCs/>
          <w:lang w:val="fr-FR" w:bidi="ta-IN"/>
        </w:rPr>
        <w:t>’</w:t>
      </w:r>
      <w:r w:rsidRPr="00D24162">
        <w:rPr>
          <w:b/>
          <w:bCs/>
          <w:lang w:val="fr-FR" w:bidi="ta-IN"/>
        </w:rPr>
        <w:t>alpinisme une semaine durant. Le Fricktaler d</w:t>
      </w:r>
      <w:r w:rsidR="004177A7" w:rsidRPr="00D24162">
        <w:rPr>
          <w:b/>
          <w:bCs/>
          <w:lang w:val="fr-FR" w:bidi="ta-IN"/>
        </w:rPr>
        <w:t>’</w:t>
      </w:r>
      <w:r w:rsidRPr="00D24162">
        <w:rPr>
          <w:b/>
          <w:bCs/>
          <w:lang w:val="fr-FR" w:bidi="ta-IN"/>
        </w:rPr>
        <w:t>adoption Anton Gassmann, aveugle, nous raconte son vécu à 3400 mètres d</w:t>
      </w:r>
      <w:r w:rsidR="004177A7" w:rsidRPr="00D24162">
        <w:rPr>
          <w:b/>
          <w:bCs/>
          <w:lang w:val="fr-FR" w:bidi="ta-IN"/>
        </w:rPr>
        <w:t>’</w:t>
      </w:r>
      <w:r w:rsidRPr="00D24162">
        <w:rPr>
          <w:b/>
          <w:bCs/>
          <w:lang w:val="fr-FR" w:bidi="ta-IN"/>
        </w:rPr>
        <w:t>altitude.</w:t>
      </w:r>
    </w:p>
    <w:p w14:paraId="31675A0E" w14:textId="77777777" w:rsidR="00166EDE" w:rsidRPr="00405B09" w:rsidRDefault="00166EDE" w:rsidP="00405B09">
      <w:pPr>
        <w:rPr>
          <w:lang w:val="fr-FR" w:bidi="ta-IN"/>
        </w:rPr>
      </w:pPr>
    </w:p>
    <w:p w14:paraId="6C764E21" w14:textId="4635F27D" w:rsidR="00405B09" w:rsidRPr="00405B09" w:rsidRDefault="00405B09" w:rsidP="00405B09">
      <w:pPr>
        <w:rPr>
          <w:lang w:val="fr-FR" w:bidi="ta-IN"/>
        </w:rPr>
      </w:pPr>
      <w:r w:rsidRPr="00405B09">
        <w:rPr>
          <w:lang w:val="fr-FR" w:bidi="ta-IN"/>
        </w:rPr>
        <w:t>Dans la pénombre à 5 h 30 du matin, un chapelet de lampes frontales progresse depuis une heure au pied des falaises sur le glacier de Moiry en Valais. Avec l</w:t>
      </w:r>
      <w:r w:rsidR="004177A7">
        <w:rPr>
          <w:lang w:val="fr-FR" w:bidi="ta-IN"/>
        </w:rPr>
        <w:t>’</w:t>
      </w:r>
      <w:r w:rsidRPr="00405B09">
        <w:rPr>
          <w:lang w:val="fr-FR" w:bidi="ta-IN"/>
        </w:rPr>
        <w:t>aube, la sensation de froid pique les joues. Chaussés de leurs crampons, les duos encordés s</w:t>
      </w:r>
      <w:r w:rsidR="004177A7">
        <w:rPr>
          <w:lang w:val="fr-FR" w:bidi="ta-IN"/>
        </w:rPr>
        <w:t>’</w:t>
      </w:r>
      <w:r w:rsidRPr="00405B09">
        <w:rPr>
          <w:lang w:val="fr-FR" w:bidi="ta-IN"/>
        </w:rPr>
        <w:t>émerveillent des premières lueurs du jour qui illuminent d</w:t>
      </w:r>
      <w:r w:rsidR="004177A7">
        <w:rPr>
          <w:lang w:val="fr-FR" w:bidi="ta-IN"/>
        </w:rPr>
        <w:t>’</w:t>
      </w:r>
      <w:r w:rsidRPr="00405B09">
        <w:rPr>
          <w:lang w:val="fr-FR" w:bidi="ta-IN"/>
        </w:rPr>
        <w:t>orange et de rose les sommets environnants. Tous participent au cours «Haute montagne» organisé par la CAB. Une heure plus tard, les huit tandems font une pause au col qui s</w:t>
      </w:r>
      <w:r w:rsidR="004177A7">
        <w:rPr>
          <w:lang w:val="fr-FR" w:bidi="ta-IN"/>
        </w:rPr>
        <w:t>’</w:t>
      </w:r>
      <w:r w:rsidRPr="00405B09">
        <w:rPr>
          <w:lang w:val="fr-FR" w:bidi="ta-IN"/>
        </w:rPr>
        <w:t>ouvre sur le panorama époustouflant du val d</w:t>
      </w:r>
      <w:r w:rsidR="004177A7">
        <w:rPr>
          <w:lang w:val="fr-FR" w:bidi="ta-IN"/>
        </w:rPr>
        <w:t>’</w:t>
      </w:r>
      <w:r w:rsidRPr="00405B09">
        <w:rPr>
          <w:lang w:val="fr-FR" w:bidi="ta-IN"/>
        </w:rPr>
        <w:t>Anniviers baigné du soleil matinal. Les plus célèbres 4000 d</w:t>
      </w:r>
      <w:r w:rsidR="004177A7">
        <w:rPr>
          <w:lang w:val="fr-FR" w:bidi="ta-IN"/>
        </w:rPr>
        <w:t>’</w:t>
      </w:r>
      <w:r w:rsidRPr="00405B09">
        <w:rPr>
          <w:lang w:val="fr-FR" w:bidi="ta-IN"/>
        </w:rPr>
        <w:t>Europe sont là, dans un cirque majestueux que d</w:t>
      </w:r>
      <w:r w:rsidR="004177A7">
        <w:rPr>
          <w:lang w:val="fr-FR" w:bidi="ta-IN"/>
        </w:rPr>
        <w:t>’</w:t>
      </w:r>
      <w:r w:rsidRPr="00405B09">
        <w:rPr>
          <w:lang w:val="fr-FR" w:bidi="ta-IN"/>
        </w:rPr>
        <w:t>aucuns appellent «la couronne impériale». Arrivé au pied de l</w:t>
      </w:r>
      <w:r w:rsidR="004177A7">
        <w:rPr>
          <w:lang w:val="fr-FR" w:bidi="ta-IN"/>
        </w:rPr>
        <w:t>’</w:t>
      </w:r>
      <w:r w:rsidRPr="00405B09">
        <w:rPr>
          <w:lang w:val="fr-FR" w:bidi="ta-IN"/>
        </w:rPr>
        <w:t>arête étroite de 300 mètres, «Toni» Gassmann ne voit rien de tout cela.</w:t>
      </w:r>
    </w:p>
    <w:p w14:paraId="11A02DE5" w14:textId="77777777" w:rsidR="00405B09" w:rsidRPr="00405B09" w:rsidRDefault="00405B09" w:rsidP="00405B09">
      <w:pPr>
        <w:pStyle w:val="Titre4"/>
        <w:rPr>
          <w:lang w:bidi="ta-IN"/>
        </w:rPr>
      </w:pPr>
      <w:r w:rsidRPr="00405B09">
        <w:rPr>
          <w:lang w:bidi="ta-IN"/>
        </w:rPr>
        <w:t>Un monde de perception</w:t>
      </w:r>
    </w:p>
    <w:p w14:paraId="490D5EDE" w14:textId="03778769" w:rsidR="00405B09" w:rsidRPr="00405B09" w:rsidRDefault="00405B09" w:rsidP="00405B09">
      <w:pPr>
        <w:rPr>
          <w:lang w:val="fr-FR" w:bidi="ta-IN"/>
        </w:rPr>
      </w:pPr>
      <w:r w:rsidRPr="00405B09">
        <w:rPr>
          <w:lang w:val="fr-FR" w:bidi="ta-IN"/>
        </w:rPr>
        <w:t>Il explique: «La hauteur n</w:t>
      </w:r>
      <w:r w:rsidR="004177A7">
        <w:rPr>
          <w:lang w:val="fr-FR" w:bidi="ta-IN"/>
        </w:rPr>
        <w:t>’</w:t>
      </w:r>
      <w:r w:rsidRPr="00405B09">
        <w:rPr>
          <w:lang w:val="fr-FR" w:bidi="ta-IN"/>
        </w:rPr>
        <w:t>a aucune importance si elle n</w:t>
      </w:r>
      <w:r w:rsidR="004177A7">
        <w:rPr>
          <w:lang w:val="fr-FR" w:bidi="ta-IN"/>
        </w:rPr>
        <w:t>’</w:t>
      </w:r>
      <w:r w:rsidRPr="00405B09">
        <w:rPr>
          <w:lang w:val="fr-FR" w:bidi="ta-IN"/>
        </w:rPr>
        <w:t>est pas perceptible acoustiquement.» Sur la longue arête du Pigne de la Lé, Toni entend à gauche la rivière 1200 mètres plus bas et à droite le chant du glacier 300 mètres plus bas: «Avec l</w:t>
      </w:r>
      <w:r w:rsidR="004177A7">
        <w:rPr>
          <w:lang w:val="fr-FR" w:bidi="ta-IN"/>
        </w:rPr>
        <w:t>’</w:t>
      </w:r>
      <w:r w:rsidRPr="00405B09">
        <w:rPr>
          <w:lang w:val="fr-FR" w:bidi="ta-IN"/>
        </w:rPr>
        <w:t>âge, je dois plus batailler avec le vertige.» Le tout bientôt sexagénaire impressionne tant il vit dans l</w:t>
      </w:r>
      <w:r w:rsidR="004177A7">
        <w:rPr>
          <w:lang w:val="fr-FR" w:bidi="ta-IN"/>
        </w:rPr>
        <w:t>’</w:t>
      </w:r>
      <w:r w:rsidRPr="00405B09">
        <w:rPr>
          <w:lang w:val="fr-FR" w:bidi="ta-IN"/>
        </w:rPr>
        <w:t>instant et avance au présent. Il se fait ses représentations des dénivelés, guidé par ses sensations et conscient combien son corps est sollicité. Il demande souvent à son accompagnant où ils en sont, l</w:t>
      </w:r>
      <w:r w:rsidR="004177A7">
        <w:rPr>
          <w:lang w:val="fr-FR" w:bidi="ta-IN"/>
        </w:rPr>
        <w:t>’</w:t>
      </w:r>
      <w:r w:rsidRPr="00405B09">
        <w:rPr>
          <w:lang w:val="fr-FR" w:bidi="ta-IN"/>
        </w:rPr>
        <w:t>heure qu</w:t>
      </w:r>
      <w:r w:rsidR="004177A7">
        <w:rPr>
          <w:lang w:val="fr-FR" w:bidi="ta-IN"/>
        </w:rPr>
        <w:t>’</w:t>
      </w:r>
      <w:r w:rsidRPr="00405B09">
        <w:rPr>
          <w:lang w:val="fr-FR" w:bidi="ta-IN"/>
        </w:rPr>
        <w:t>il est. Cela lui permet de «fixer» ses ressentis, de visualiser l</w:t>
      </w:r>
      <w:r w:rsidR="004177A7">
        <w:rPr>
          <w:lang w:val="fr-FR" w:bidi="ta-IN"/>
        </w:rPr>
        <w:t>’</w:t>
      </w:r>
      <w:r w:rsidRPr="00405B09">
        <w:rPr>
          <w:lang w:val="fr-FR" w:bidi="ta-IN"/>
        </w:rPr>
        <w:t>effort fourni depuis la dernière pause: «J</w:t>
      </w:r>
      <w:r w:rsidR="004177A7">
        <w:rPr>
          <w:lang w:val="fr-FR" w:bidi="ta-IN"/>
        </w:rPr>
        <w:t>’</w:t>
      </w:r>
      <w:r w:rsidRPr="00405B09">
        <w:rPr>
          <w:lang w:val="fr-FR" w:bidi="ta-IN"/>
        </w:rPr>
        <w:t>ai parfois l</w:t>
      </w:r>
      <w:r w:rsidR="004177A7">
        <w:rPr>
          <w:lang w:val="fr-FR" w:bidi="ta-IN"/>
        </w:rPr>
        <w:t>’</w:t>
      </w:r>
      <w:r w:rsidRPr="00405B09">
        <w:rPr>
          <w:lang w:val="fr-FR" w:bidi="ta-IN"/>
        </w:rPr>
        <w:t>impression d</w:t>
      </w:r>
      <w:r w:rsidR="004177A7">
        <w:rPr>
          <w:lang w:val="fr-FR" w:bidi="ta-IN"/>
        </w:rPr>
        <w:t>’</w:t>
      </w:r>
      <w:r w:rsidRPr="00405B09">
        <w:rPr>
          <w:lang w:val="fr-FR" w:bidi="ta-IN"/>
        </w:rPr>
        <w:t>avoir fait plus de déni-velé que la réalité.»</w:t>
      </w:r>
    </w:p>
    <w:p w14:paraId="20FD38BA" w14:textId="77777777" w:rsidR="00405B09" w:rsidRPr="00405B09" w:rsidRDefault="00405B09" w:rsidP="00405B09">
      <w:pPr>
        <w:pStyle w:val="Titre4"/>
        <w:rPr>
          <w:lang w:bidi="ta-IN"/>
        </w:rPr>
      </w:pPr>
      <w:r w:rsidRPr="00405B09">
        <w:rPr>
          <w:lang w:bidi="ta-IN"/>
        </w:rPr>
        <w:t>Une concentration énorme</w:t>
      </w:r>
    </w:p>
    <w:p w14:paraId="2D75F563" w14:textId="0E992F15" w:rsidR="00405B09" w:rsidRPr="00405B09" w:rsidRDefault="00405B09" w:rsidP="00405B09">
      <w:pPr>
        <w:rPr>
          <w:lang w:val="fr-FR" w:bidi="ta-IN"/>
        </w:rPr>
      </w:pPr>
      <w:r w:rsidRPr="00405B09">
        <w:rPr>
          <w:lang w:val="fr-FR" w:bidi="ta-IN"/>
        </w:rPr>
        <w:t>Pour Toni, le plus important c</w:t>
      </w:r>
      <w:r w:rsidR="004177A7">
        <w:rPr>
          <w:lang w:val="fr-FR" w:bidi="ta-IN"/>
        </w:rPr>
        <w:t>’</w:t>
      </w:r>
      <w:r w:rsidRPr="00405B09">
        <w:rPr>
          <w:lang w:val="fr-FR" w:bidi="ta-IN"/>
        </w:rPr>
        <w:t>est d</w:t>
      </w:r>
      <w:r w:rsidR="004177A7">
        <w:rPr>
          <w:lang w:val="fr-FR" w:bidi="ta-IN"/>
        </w:rPr>
        <w:t>’</w:t>
      </w:r>
      <w:r w:rsidRPr="00405B09">
        <w:rPr>
          <w:lang w:val="fr-FR" w:bidi="ta-IN"/>
        </w:rPr>
        <w:t>être disposé mentalement et de pouvoir réagir vite et juste: «Je dois être en mesure d</w:t>
      </w:r>
      <w:r w:rsidR="004177A7">
        <w:rPr>
          <w:lang w:val="fr-FR" w:bidi="ta-IN"/>
        </w:rPr>
        <w:t>’</w:t>
      </w:r>
      <w:r w:rsidRPr="00405B09">
        <w:rPr>
          <w:lang w:val="fr-FR" w:bidi="ta-IN"/>
        </w:rPr>
        <w:t>identifier ce qui se passe dans mon corps, ressentir la sécurité, être stable pour ensuite trouver la bonne prise. C</w:t>
      </w:r>
      <w:r w:rsidR="004177A7">
        <w:rPr>
          <w:lang w:val="fr-FR" w:bidi="ta-IN"/>
        </w:rPr>
        <w:t>’</w:t>
      </w:r>
      <w:r w:rsidRPr="00405B09">
        <w:rPr>
          <w:lang w:val="fr-FR" w:bidi="ta-IN"/>
        </w:rPr>
        <w:t>est à ce stade qu</w:t>
      </w:r>
      <w:r w:rsidR="004177A7">
        <w:rPr>
          <w:lang w:val="fr-FR" w:bidi="ta-IN"/>
        </w:rPr>
        <w:t>’</w:t>
      </w:r>
      <w:r w:rsidRPr="00405B09">
        <w:rPr>
          <w:lang w:val="fr-FR" w:bidi="ta-IN"/>
        </w:rPr>
        <w:t>il est capital que le guide n</w:t>
      </w:r>
      <w:r w:rsidR="004177A7">
        <w:rPr>
          <w:lang w:val="fr-FR" w:bidi="ta-IN"/>
        </w:rPr>
        <w:t>’</w:t>
      </w:r>
      <w:r w:rsidRPr="00405B09">
        <w:rPr>
          <w:lang w:val="fr-FR" w:bidi="ta-IN"/>
        </w:rPr>
        <w:t>essaie pas de lui positionner sa main ou son pied, mais l</w:t>
      </w:r>
      <w:r w:rsidR="004177A7">
        <w:rPr>
          <w:lang w:val="fr-FR" w:bidi="ta-IN"/>
        </w:rPr>
        <w:t>’</w:t>
      </w:r>
      <w:r w:rsidRPr="00405B09">
        <w:rPr>
          <w:lang w:val="fr-FR" w:bidi="ta-IN"/>
        </w:rPr>
        <w:t>invite à s</w:t>
      </w:r>
      <w:r w:rsidR="004177A7">
        <w:rPr>
          <w:lang w:val="fr-FR" w:bidi="ta-IN"/>
        </w:rPr>
        <w:t>’</w:t>
      </w:r>
      <w:r w:rsidRPr="00405B09">
        <w:rPr>
          <w:lang w:val="fr-FR" w:bidi="ta-IN"/>
        </w:rPr>
        <w:t>approcher du replat ou de la prise, faute de quoi Toni, concentré, va gaspiller une énergie folle et d</w:t>
      </w:r>
      <w:r w:rsidR="004177A7">
        <w:rPr>
          <w:lang w:val="fr-FR" w:bidi="ta-IN"/>
        </w:rPr>
        <w:t>’</w:t>
      </w:r>
      <w:r w:rsidRPr="00405B09">
        <w:rPr>
          <w:lang w:val="fr-FR" w:bidi="ta-IN"/>
        </w:rPr>
        <w:t>insister sur l</w:t>
      </w:r>
      <w:r w:rsidR="004177A7">
        <w:rPr>
          <w:lang w:val="fr-FR" w:bidi="ta-IN"/>
        </w:rPr>
        <w:t>’</w:t>
      </w:r>
      <w:r w:rsidRPr="00405B09">
        <w:rPr>
          <w:lang w:val="fr-FR" w:bidi="ta-IN"/>
        </w:rPr>
        <w:t>importance de la préparation: «Je m</w:t>
      </w:r>
      <w:r w:rsidR="004177A7">
        <w:rPr>
          <w:lang w:val="fr-FR" w:bidi="ta-IN"/>
        </w:rPr>
        <w:t>’</w:t>
      </w:r>
      <w:r w:rsidRPr="00405B09">
        <w:rPr>
          <w:lang w:val="fr-FR" w:bidi="ta-IN"/>
        </w:rPr>
        <w:t>étais beaucoup entraîné physiquement et psychologiquement.»</w:t>
      </w:r>
    </w:p>
    <w:p w14:paraId="2153AB30" w14:textId="77777777" w:rsidR="00405B09" w:rsidRPr="00405B09" w:rsidRDefault="00405B09" w:rsidP="00405B09">
      <w:pPr>
        <w:pStyle w:val="Titre4"/>
        <w:rPr>
          <w:lang w:bidi="ta-IN"/>
        </w:rPr>
      </w:pPr>
      <w:r w:rsidRPr="00405B09">
        <w:rPr>
          <w:lang w:bidi="ta-IN"/>
        </w:rPr>
        <w:t>Une joie profonde</w:t>
      </w:r>
    </w:p>
    <w:p w14:paraId="21DB0A36" w14:textId="5DDB6743" w:rsidR="00405B09" w:rsidRPr="00405B09" w:rsidRDefault="00405B09" w:rsidP="00405B09">
      <w:pPr>
        <w:rPr>
          <w:lang w:val="fr-FR" w:bidi="ta-IN"/>
        </w:rPr>
      </w:pPr>
      <w:r w:rsidRPr="00405B09">
        <w:rPr>
          <w:lang w:val="fr-FR" w:bidi="ta-IN"/>
        </w:rPr>
        <w:t>Toni est un épicurien qui adore la bonne chair et les vins. Bière à la main, assis devant la cabane, il nous partage son émotion: «Je vis un mélange de soulagement (j</w:t>
      </w:r>
      <w:r w:rsidR="004177A7">
        <w:rPr>
          <w:lang w:val="fr-FR" w:bidi="ta-IN"/>
        </w:rPr>
        <w:t>’</w:t>
      </w:r>
      <w:r w:rsidRPr="00405B09">
        <w:rPr>
          <w:lang w:val="fr-FR" w:bidi="ta-IN"/>
        </w:rPr>
        <w:t>ai réussi) et de joie immense (ça a été possible).» Il goûte également à ce moment de «vide» face à l</w:t>
      </w:r>
      <w:r w:rsidR="004177A7">
        <w:rPr>
          <w:lang w:val="fr-FR" w:bidi="ta-IN"/>
        </w:rPr>
        <w:t>’</w:t>
      </w:r>
      <w:r w:rsidRPr="00405B09">
        <w:rPr>
          <w:lang w:val="fr-FR" w:bidi="ta-IN"/>
        </w:rPr>
        <w:t>immensité, avec cette gratitude pour ses guides qui ont permis cela...</w:t>
      </w:r>
    </w:p>
    <w:p w14:paraId="53E3BE07" w14:textId="0A1A3C3C" w:rsidR="00405B09" w:rsidRPr="00042C62" w:rsidRDefault="00405B09" w:rsidP="00405B09">
      <w:pPr>
        <w:rPr>
          <w:lang w:val="fr-FR" w:bidi="ta-IN"/>
        </w:rPr>
      </w:pPr>
      <w:r w:rsidRPr="00405B09">
        <w:rPr>
          <w:lang w:val="fr-FR" w:bidi="ta-IN"/>
        </w:rPr>
        <w:t>Texte: Hervé Richoz</w:t>
      </w:r>
      <w:r w:rsidR="00D24162">
        <w:rPr>
          <w:lang w:val="fr-FR" w:bidi="ta-IN"/>
        </w:rPr>
        <w:t>, photo: Manuel Baer</w:t>
      </w:r>
    </w:p>
    <w:p w14:paraId="3F11D2E9" w14:textId="39661500" w:rsidR="00405B09" w:rsidRPr="009B4692" w:rsidRDefault="00405B09" w:rsidP="009B4692">
      <w:pPr>
        <w:pStyle w:val="Titre4"/>
      </w:pPr>
      <w:r w:rsidRPr="009B4692">
        <w:t>Photo</w:t>
      </w:r>
    </w:p>
    <w:p w14:paraId="2CF0F5D4" w14:textId="328C3EC8" w:rsidR="009B4692" w:rsidRPr="009B4692" w:rsidRDefault="009B4692" w:rsidP="009B4692">
      <w:r w:rsidRPr="009B4692">
        <w:t>Vue plongeante et panoramique sur les Alpes valaisanne et bernoises. Noyées dans cette immensité, une cordée aveugle précède une cordée malvoyante sur l</w:t>
      </w:r>
      <w:r w:rsidR="004177A7">
        <w:t>’</w:t>
      </w:r>
      <w:r w:rsidRPr="009B4692">
        <w:t>arête partiellement enneigée du Pigne de la Lé (Anniviers, Valais). Toni Gassman s</w:t>
      </w:r>
      <w:r w:rsidR="004177A7">
        <w:t>’</w:t>
      </w:r>
      <w:r w:rsidRPr="009B4692">
        <w:t>accroche au sac de son guide qui lui décrit les rochers à escalader.</w:t>
      </w:r>
    </w:p>
    <w:p w14:paraId="5E3613CC" w14:textId="77777777" w:rsidR="00042C62" w:rsidRPr="00042C62" w:rsidRDefault="00042C62" w:rsidP="00042C62">
      <w:pPr>
        <w:widowControl w:val="0"/>
        <w:rPr>
          <w:lang w:val="fr-CH"/>
        </w:rPr>
      </w:pPr>
    </w:p>
    <w:p w14:paraId="1AEDEC1F" w14:textId="77777777" w:rsidR="009B4692" w:rsidRPr="009B4692" w:rsidRDefault="009B4692" w:rsidP="009B4692">
      <w:pPr>
        <w:pStyle w:val="Titre2"/>
      </w:pPr>
      <w:bookmarkStart w:id="38" w:name="_Toc222155134"/>
      <w:r w:rsidRPr="009B4692">
        <w:t>Servir «dans le noir» au Blindekuh</w:t>
      </w:r>
      <w:bookmarkEnd w:id="38"/>
    </w:p>
    <w:p w14:paraId="24A8039B" w14:textId="77777777" w:rsidR="009B4692" w:rsidRPr="00D24162" w:rsidRDefault="009B4692" w:rsidP="009B4692">
      <w:pPr>
        <w:rPr>
          <w:b/>
          <w:bCs/>
          <w:lang w:val="fr-FR" w:bidi="ta-IN"/>
        </w:rPr>
      </w:pPr>
      <w:r w:rsidRPr="00D24162">
        <w:rPr>
          <w:b/>
          <w:bCs/>
          <w:lang w:val="fr-FR" w:bidi="ta-IN"/>
        </w:rPr>
        <w:t>Rencontre avec Noemi Hofmann qui partage son quotidien dans ce célèbre «restaurant dans le noir». Le Blindekuh recrute actuellement du personnel.</w:t>
      </w:r>
    </w:p>
    <w:p w14:paraId="6EBBDBC9" w14:textId="77777777" w:rsidR="009B4692" w:rsidRPr="009B4692" w:rsidRDefault="009B4692" w:rsidP="009B4692">
      <w:pPr>
        <w:rPr>
          <w:lang w:val="fr-FR" w:bidi="ta-IN"/>
        </w:rPr>
      </w:pPr>
    </w:p>
    <w:p w14:paraId="505A5F11" w14:textId="4E52CD9D" w:rsidR="009B4692" w:rsidRPr="009B4692" w:rsidRDefault="009B4692" w:rsidP="009B4692">
      <w:pPr>
        <w:rPr>
          <w:lang w:val="fr-FR" w:bidi="ta-IN"/>
        </w:rPr>
      </w:pPr>
      <w:r w:rsidRPr="009B4692">
        <w:rPr>
          <w:lang w:val="fr-FR" w:bidi="ta-IN"/>
        </w:rPr>
        <w:t>Depuis 26 ans, le Blindekuh, à Zurich, propose un voyage gustatif dans l</w:t>
      </w:r>
      <w:r w:rsidR="004177A7">
        <w:rPr>
          <w:lang w:val="fr-FR" w:bidi="ta-IN"/>
        </w:rPr>
        <w:t>’</w:t>
      </w:r>
      <w:r w:rsidRPr="009B4692">
        <w:rPr>
          <w:lang w:val="fr-FR" w:bidi="ta-IN"/>
        </w:rPr>
        <w:t>obscurité. Pour cela, il fait appel à du personnel aveugle ou malvoyant, qui se déplace avec agilité dans le restaurant plongé dans le noir et qui conseille la clientèle attablée.</w:t>
      </w:r>
    </w:p>
    <w:p w14:paraId="35FDF06F" w14:textId="677C12F8" w:rsidR="009B4692" w:rsidRPr="009B4692" w:rsidRDefault="009B4692" w:rsidP="009B4692">
      <w:pPr>
        <w:pStyle w:val="Titre4"/>
        <w:rPr>
          <w:lang w:bidi="ta-IN"/>
        </w:rPr>
      </w:pPr>
      <w:r w:rsidRPr="009B4692">
        <w:rPr>
          <w:lang w:bidi="ta-IN"/>
        </w:rPr>
        <w:t>Créer des moments privilégiés</w:t>
      </w:r>
    </w:p>
    <w:p w14:paraId="69FDA352" w14:textId="401D595E" w:rsidR="009B4692" w:rsidRPr="009B4692" w:rsidRDefault="009B4692" w:rsidP="009B4692">
      <w:pPr>
        <w:rPr>
          <w:lang w:val="fr-FR" w:bidi="ta-IN"/>
        </w:rPr>
      </w:pPr>
      <w:r w:rsidRPr="009B4692">
        <w:rPr>
          <w:lang w:val="fr-FR" w:bidi="ta-IN"/>
        </w:rPr>
        <w:t>Noemi Hofmann, 26 ans, travaille au Blindekuh, le premier restaurant de ce type au monde, ouvert six soirs par semaine. Elle se souvient d</w:t>
      </w:r>
      <w:r w:rsidR="004177A7">
        <w:rPr>
          <w:lang w:val="fr-FR" w:bidi="ta-IN"/>
        </w:rPr>
        <w:t>’</w:t>
      </w:r>
      <w:r w:rsidRPr="009B4692">
        <w:rPr>
          <w:lang w:val="fr-FR" w:bidi="ta-IN"/>
        </w:rPr>
        <w:t>un moment particulier: «Je servais un couple. Après le dessert, l</w:t>
      </w:r>
      <w:r w:rsidR="004177A7">
        <w:rPr>
          <w:lang w:val="fr-FR" w:bidi="ta-IN"/>
        </w:rPr>
        <w:t>’</w:t>
      </w:r>
      <w:r w:rsidRPr="009B4692">
        <w:rPr>
          <w:lang w:val="fr-FR" w:bidi="ta-IN"/>
        </w:rPr>
        <w:t>homme a demandé la dame en mariage. Et elle a accepté.» Tout s</w:t>
      </w:r>
      <w:r w:rsidR="004177A7">
        <w:rPr>
          <w:lang w:val="fr-FR" w:bidi="ta-IN"/>
        </w:rPr>
        <w:t>’</w:t>
      </w:r>
      <w:r w:rsidRPr="009B4692">
        <w:rPr>
          <w:lang w:val="fr-FR" w:bidi="ta-IN"/>
        </w:rPr>
        <w:t>est déroulé dans l</w:t>
      </w:r>
      <w:r w:rsidR="004177A7">
        <w:rPr>
          <w:lang w:val="fr-FR" w:bidi="ta-IN"/>
        </w:rPr>
        <w:t>’</w:t>
      </w:r>
      <w:r w:rsidRPr="009B4692">
        <w:rPr>
          <w:lang w:val="fr-FR" w:bidi="ta-IN"/>
        </w:rPr>
        <w:t>obscurité totale, car la lumière n</w:t>
      </w:r>
      <w:r w:rsidR="004177A7">
        <w:rPr>
          <w:lang w:val="fr-FR" w:bidi="ta-IN"/>
        </w:rPr>
        <w:t>’</w:t>
      </w:r>
      <w:r w:rsidRPr="009B4692">
        <w:rPr>
          <w:lang w:val="fr-FR" w:bidi="ta-IN"/>
        </w:rPr>
        <w:t>est pas le leitmotiv de l</w:t>
      </w:r>
      <w:r w:rsidR="004177A7">
        <w:rPr>
          <w:lang w:val="fr-FR" w:bidi="ta-IN"/>
        </w:rPr>
        <w:t>’</w:t>
      </w:r>
      <w:r w:rsidRPr="009B4692">
        <w:rPr>
          <w:lang w:val="fr-FR" w:bidi="ta-IN"/>
        </w:rPr>
        <w:t>établissement situé dans le quartier de Seefeld à Zurich.</w:t>
      </w:r>
    </w:p>
    <w:p w14:paraId="426F6831" w14:textId="77777777" w:rsidR="009B4692" w:rsidRPr="009B4692" w:rsidRDefault="009B4692" w:rsidP="009B4692">
      <w:pPr>
        <w:pStyle w:val="Titre4"/>
        <w:rPr>
          <w:lang w:bidi="ta-IN"/>
        </w:rPr>
      </w:pPr>
      <w:r w:rsidRPr="009B4692">
        <w:rPr>
          <w:lang w:bidi="ta-IN"/>
        </w:rPr>
        <w:t>Travailler dans le noir</w:t>
      </w:r>
    </w:p>
    <w:p w14:paraId="46FCECC1" w14:textId="028619C8" w:rsidR="009B4692" w:rsidRPr="009B4692" w:rsidRDefault="009B4692" w:rsidP="009B4692">
      <w:pPr>
        <w:rPr>
          <w:lang w:val="fr-FR" w:bidi="ta-IN"/>
        </w:rPr>
      </w:pPr>
      <w:r w:rsidRPr="009B4692">
        <w:rPr>
          <w:lang w:val="fr-FR" w:bidi="ta-IN"/>
        </w:rPr>
        <w:t>Noemi Hofmann, qui vit un handicap visuel sévère, est assistante sociale, diplômée en travail social à la haute école spécialisée. Un soir par semaine, elle est au service de la clientèle du Blindekuh. «Travailler à temps partiel, c</w:t>
      </w:r>
      <w:r w:rsidR="004177A7">
        <w:rPr>
          <w:lang w:val="fr-FR" w:bidi="ta-IN"/>
        </w:rPr>
        <w:t>’</w:t>
      </w:r>
      <w:r w:rsidRPr="009B4692">
        <w:rPr>
          <w:lang w:val="fr-FR" w:bidi="ta-IN"/>
        </w:rPr>
        <w:t>est sympa, mais aussi exigeant. Il faut être capable d</w:t>
      </w:r>
      <w:r w:rsidR="004177A7">
        <w:rPr>
          <w:lang w:val="fr-FR" w:bidi="ta-IN"/>
        </w:rPr>
        <w:t>’</w:t>
      </w:r>
      <w:r w:rsidRPr="009B4692">
        <w:rPr>
          <w:lang w:val="fr-FR" w:bidi="ta-IN"/>
        </w:rPr>
        <w:t>interagir avec des personnes très différentes.» Le restaurant engage uniquement des personnes aveugles ou malvoyantes. Elles vont chercher les convives à la réception (qui est éclairée) et les conduisent dans l</w:t>
      </w:r>
      <w:r w:rsidR="004177A7">
        <w:rPr>
          <w:lang w:val="fr-FR" w:bidi="ta-IN"/>
        </w:rPr>
        <w:t>’</w:t>
      </w:r>
      <w:r w:rsidRPr="009B4692">
        <w:rPr>
          <w:lang w:val="fr-FR" w:bidi="ta-IN"/>
        </w:rPr>
        <w:t>obscurité à leur table. «Je leur conseille de toucher lentement depuis le bord de la table la vaisselle, les couverts et les verres et de ne jamais se lever sans m</w:t>
      </w:r>
      <w:r w:rsidR="004177A7">
        <w:rPr>
          <w:lang w:val="fr-FR" w:bidi="ta-IN"/>
        </w:rPr>
        <w:t>’</w:t>
      </w:r>
      <w:r w:rsidRPr="009B4692">
        <w:rPr>
          <w:lang w:val="fr-FR" w:bidi="ta-IN"/>
        </w:rPr>
        <w:t>appeler.» En effet, ils pourraient gêner le personnel de service, qui suit des itinéraires bien définis entre le comptoir, le bar et les tables.</w:t>
      </w:r>
    </w:p>
    <w:p w14:paraId="7013707E" w14:textId="73D01064" w:rsidR="009B4692" w:rsidRPr="009B4692" w:rsidRDefault="009B4692" w:rsidP="009B4692">
      <w:pPr>
        <w:pStyle w:val="Titre4"/>
        <w:rPr>
          <w:lang w:bidi="ta-IN"/>
        </w:rPr>
      </w:pPr>
      <w:r w:rsidRPr="009B4692">
        <w:rPr>
          <w:lang w:bidi="ta-IN"/>
        </w:rPr>
        <w:t>Miser sur l</w:t>
      </w:r>
      <w:r w:rsidR="004177A7">
        <w:rPr>
          <w:lang w:bidi="ta-IN"/>
        </w:rPr>
        <w:t>’</w:t>
      </w:r>
      <w:r w:rsidRPr="009B4692">
        <w:rPr>
          <w:lang w:bidi="ta-IN"/>
        </w:rPr>
        <w:t>ouïe</w:t>
      </w:r>
    </w:p>
    <w:p w14:paraId="34CF7D72" w14:textId="05FBB906" w:rsidR="009B4692" w:rsidRPr="009B4692" w:rsidRDefault="009B4692" w:rsidP="009B4692">
      <w:pPr>
        <w:rPr>
          <w:lang w:val="fr-FR" w:bidi="ta-IN"/>
        </w:rPr>
      </w:pPr>
      <w:r w:rsidRPr="009B4692">
        <w:rPr>
          <w:lang w:val="fr-FR" w:bidi="ta-IN"/>
        </w:rPr>
        <w:t>Lorsque le restaurant est complet, trois personnes servent la clientèle et une personne spécialisée tient le bar et se charge des boissons. «Quand je me déplace, j</w:t>
      </w:r>
      <w:r w:rsidR="004177A7">
        <w:rPr>
          <w:lang w:val="fr-FR" w:bidi="ta-IN"/>
        </w:rPr>
        <w:t>’</w:t>
      </w:r>
      <w:r w:rsidRPr="009B4692">
        <w:rPr>
          <w:lang w:val="fr-FR" w:bidi="ta-IN"/>
        </w:rPr>
        <w:t>annonce sans cesse ‹service, service› pour que mes collègues m</w:t>
      </w:r>
      <w:r w:rsidR="004177A7">
        <w:rPr>
          <w:lang w:val="fr-FR" w:bidi="ta-IN"/>
        </w:rPr>
        <w:t>’</w:t>
      </w:r>
      <w:r w:rsidRPr="009B4692">
        <w:rPr>
          <w:lang w:val="fr-FR" w:bidi="ta-IN"/>
        </w:rPr>
        <w:t>entendent», explique Noemi Hofmann. «Je sers jusqu</w:t>
      </w:r>
      <w:r w:rsidR="004177A7">
        <w:rPr>
          <w:lang w:val="fr-FR" w:bidi="ta-IN"/>
        </w:rPr>
        <w:t>’</w:t>
      </w:r>
      <w:r w:rsidRPr="009B4692">
        <w:rPr>
          <w:lang w:val="fr-FR" w:bidi="ta-IN"/>
        </w:rPr>
        <w:t>à 25 personnes chaque soir et je ne peux pas noter les commandes. Au moment de servir les plats, je m</w:t>
      </w:r>
      <w:r w:rsidR="004177A7">
        <w:rPr>
          <w:lang w:val="fr-FR" w:bidi="ta-IN"/>
        </w:rPr>
        <w:t>’</w:t>
      </w:r>
      <w:r w:rsidRPr="009B4692">
        <w:rPr>
          <w:lang w:val="fr-FR" w:bidi="ta-IN"/>
        </w:rPr>
        <w:t>assure de qui a commandé quoi.»</w:t>
      </w:r>
    </w:p>
    <w:p w14:paraId="170C5901" w14:textId="77777777" w:rsidR="009B4692" w:rsidRPr="009B4692" w:rsidRDefault="009B4692" w:rsidP="009B4692">
      <w:pPr>
        <w:pStyle w:val="Titre4"/>
        <w:rPr>
          <w:lang w:bidi="ta-IN"/>
        </w:rPr>
      </w:pPr>
      <w:r w:rsidRPr="009B4692">
        <w:rPr>
          <w:lang w:bidi="ta-IN"/>
        </w:rPr>
        <w:t>Sentiment de joie</w:t>
      </w:r>
    </w:p>
    <w:p w14:paraId="4FBF45FE" w14:textId="67BD05BF" w:rsidR="009B4692" w:rsidRPr="009B4692" w:rsidRDefault="009B4692" w:rsidP="009B4692">
      <w:pPr>
        <w:rPr>
          <w:lang w:val="fr-FR" w:bidi="ta-IN"/>
        </w:rPr>
      </w:pPr>
      <w:r w:rsidRPr="009B4692">
        <w:rPr>
          <w:lang w:val="fr-FR" w:bidi="ta-IN"/>
        </w:rPr>
        <w:t>«En fin de soirée, assise dans le train pour rentrer chez moi, je sens bien la fatigue», conclut Noemi Hofmann qui rajoute: «Mais j</w:t>
      </w:r>
      <w:r w:rsidR="004177A7">
        <w:rPr>
          <w:lang w:val="fr-FR" w:bidi="ta-IN"/>
        </w:rPr>
        <w:t>’</w:t>
      </w:r>
      <w:r w:rsidRPr="009B4692">
        <w:rPr>
          <w:lang w:val="fr-FR" w:bidi="ta-IN"/>
        </w:rPr>
        <w:t>aime ce sentiment d</w:t>
      </w:r>
      <w:r w:rsidR="004177A7">
        <w:rPr>
          <w:lang w:val="fr-FR" w:bidi="ta-IN"/>
        </w:rPr>
        <w:t>’</w:t>
      </w:r>
      <w:r w:rsidRPr="009B4692">
        <w:rPr>
          <w:lang w:val="fr-FR" w:bidi="ta-IN"/>
        </w:rPr>
        <w:t>avoir fait plaisir à de nombreuses personnes et de leur avoir permis de vivre une expérience extraordinaire.»</w:t>
      </w:r>
    </w:p>
    <w:p w14:paraId="58EBDEE5" w14:textId="2F217361" w:rsidR="009B4692" w:rsidRDefault="009B4692" w:rsidP="009B4692">
      <w:pPr>
        <w:rPr>
          <w:lang w:val="fr-FR" w:bidi="ta-IN"/>
        </w:rPr>
      </w:pPr>
      <w:r w:rsidRPr="009B4692">
        <w:rPr>
          <w:lang w:val="fr-FR" w:bidi="ta-IN"/>
        </w:rPr>
        <w:t>Texte: Christoph Ammann</w:t>
      </w:r>
      <w:r w:rsidR="00D24162">
        <w:rPr>
          <w:lang w:val="fr-FR" w:bidi="ta-IN"/>
        </w:rPr>
        <w:t>; p</w:t>
      </w:r>
      <w:r w:rsidRPr="009B4692">
        <w:rPr>
          <w:lang w:val="fr-FR" w:bidi="ta-IN"/>
        </w:rPr>
        <w:t>hoto: Blindekuh</w:t>
      </w:r>
    </w:p>
    <w:p w14:paraId="715B54C6" w14:textId="31542A9A" w:rsidR="00166EDE" w:rsidRPr="009B4692" w:rsidRDefault="00166EDE" w:rsidP="00166EDE">
      <w:pPr>
        <w:pStyle w:val="Titre4"/>
      </w:pPr>
      <w:r w:rsidRPr="009B4692">
        <w:t>Photo</w:t>
      </w:r>
    </w:p>
    <w:p w14:paraId="596E23AC" w14:textId="669753C2" w:rsidR="00166EDE" w:rsidRPr="00166EDE" w:rsidRDefault="00166EDE" w:rsidP="009B4692">
      <w:pPr>
        <w:rPr>
          <w:lang w:val="fr-CH"/>
        </w:rPr>
      </w:pPr>
      <w:r w:rsidRPr="0029391F">
        <w:rPr>
          <w:lang w:val="fr-CH"/>
        </w:rPr>
        <w:t>Intérieur du Blindekuh</w:t>
      </w:r>
      <w:r>
        <w:rPr>
          <w:lang w:val="fr-CH"/>
        </w:rPr>
        <w:t>: d</w:t>
      </w:r>
      <w:r w:rsidRPr="0029391F">
        <w:rPr>
          <w:lang w:val="fr-CH"/>
        </w:rPr>
        <w:t>ans une semi pénombre, Noémie Hofmann semble accueillir les visiteurs</w:t>
      </w:r>
      <w:r>
        <w:rPr>
          <w:lang w:val="fr-CH"/>
        </w:rPr>
        <w:t xml:space="preserve"> du restaurant dans le noir</w:t>
      </w:r>
      <w:r w:rsidRPr="0029391F">
        <w:rPr>
          <w:lang w:val="fr-CH"/>
        </w:rPr>
        <w:t xml:space="preserve">. Une pâle lueur laisse entrevoir </w:t>
      </w:r>
      <w:r>
        <w:rPr>
          <w:lang w:val="fr-CH"/>
        </w:rPr>
        <w:t>ses</w:t>
      </w:r>
      <w:r w:rsidRPr="0029391F">
        <w:rPr>
          <w:lang w:val="fr-CH"/>
        </w:rPr>
        <w:t xml:space="preserve"> cheveux courts</w:t>
      </w:r>
      <w:r>
        <w:rPr>
          <w:lang w:val="fr-CH"/>
        </w:rPr>
        <w:t xml:space="preserve"> et sa tenue noire</w:t>
      </w:r>
      <w:r w:rsidRPr="0029391F">
        <w:rPr>
          <w:lang w:val="fr-CH"/>
        </w:rPr>
        <w:t>.</w:t>
      </w:r>
    </w:p>
    <w:p w14:paraId="2AF18D9A" w14:textId="77777777" w:rsidR="00042C62" w:rsidRPr="006332BD" w:rsidRDefault="00042C62" w:rsidP="006332BD"/>
    <w:p w14:paraId="52C314C8" w14:textId="7CDB9BCD" w:rsidR="009B4692" w:rsidRPr="009B4692" w:rsidRDefault="00D24162" w:rsidP="009B4692">
      <w:pPr>
        <w:pStyle w:val="Titre4"/>
      </w:pPr>
      <w:r>
        <w:t>Encadré</w:t>
      </w:r>
      <w:r w:rsidR="00C658C1">
        <w:t xml:space="preserve">: </w:t>
      </w:r>
      <w:r w:rsidR="009B4692" w:rsidRPr="009B4692">
        <w:t>Le Blindekuh recrute</w:t>
      </w:r>
    </w:p>
    <w:p w14:paraId="21012F73" w14:textId="77777777" w:rsidR="009B4692" w:rsidRPr="009B4692" w:rsidRDefault="009B4692" w:rsidP="009B4692">
      <w:r w:rsidRPr="009B4692">
        <w:t>Vous êtes aveugle ou avez un handicap visuel et vous voulez travailler dans un cadre exceptionnel? Le Blindekuh cherche du renfort pour son personnel de service. Même sans expérience dans le domaine.</w:t>
      </w:r>
    </w:p>
    <w:p w14:paraId="45860CBE" w14:textId="42F01CE6" w:rsidR="009B4692" w:rsidRPr="009B4692" w:rsidRDefault="009B4692" w:rsidP="009B4692">
      <w:hyperlink r:id="rId17" w:history="1">
        <w:r w:rsidRPr="009B4692">
          <w:rPr>
            <w:rStyle w:val="Lienhypertexte"/>
          </w:rPr>
          <w:t>monika.janicka@blindekuh.ch</w:t>
        </w:r>
      </w:hyperlink>
    </w:p>
    <w:p w14:paraId="42A3B72E" w14:textId="35BB7D70" w:rsidR="009B4692" w:rsidRPr="009B4692" w:rsidRDefault="009B4692" w:rsidP="009B4692">
      <w:pPr>
        <w:rPr>
          <w:rStyle w:val="Lienhypertexte"/>
        </w:rPr>
      </w:pPr>
      <w:r w:rsidRPr="009B4692">
        <w:fldChar w:fldCharType="begin"/>
      </w:r>
      <w:r w:rsidRPr="009B4692">
        <w:instrText>HYPERLINK  "http://www.blindekuh.ch"</w:instrText>
      </w:r>
      <w:r w:rsidRPr="009B4692">
        <w:fldChar w:fldCharType="separate"/>
      </w:r>
      <w:r w:rsidRPr="009B4692">
        <w:rPr>
          <w:rStyle w:val="Lienhypertexte"/>
        </w:rPr>
        <w:t>www.blindekuh.ch</w:t>
      </w:r>
    </w:p>
    <w:p w14:paraId="51D9CFE9" w14:textId="5DD1C2F9" w:rsidR="009B4692" w:rsidRDefault="009B4692" w:rsidP="006332BD">
      <w:r w:rsidRPr="009B4692">
        <w:fldChar w:fldCharType="end"/>
      </w:r>
    </w:p>
    <w:p w14:paraId="4D5958C4" w14:textId="77777777" w:rsidR="009B4692" w:rsidRPr="009B4692" w:rsidRDefault="009B4692" w:rsidP="009B4692">
      <w:pPr>
        <w:pStyle w:val="Titre2"/>
      </w:pPr>
      <w:bookmarkStart w:id="39" w:name="_Toc222155135"/>
      <w:r w:rsidRPr="009B4692">
        <w:t>Futur des lecteurs de CD DAISY et des livres audio sur CD</w:t>
      </w:r>
      <w:bookmarkEnd w:id="39"/>
    </w:p>
    <w:p w14:paraId="095618B4" w14:textId="35FB7B48" w:rsidR="009B4692" w:rsidRPr="00D24162" w:rsidRDefault="009B4692" w:rsidP="009B4692">
      <w:pPr>
        <w:rPr>
          <w:b/>
          <w:bCs/>
          <w:lang w:val="fr-FR" w:bidi="ta-IN"/>
        </w:rPr>
      </w:pPr>
      <w:r w:rsidRPr="00D24162">
        <w:rPr>
          <w:b/>
          <w:bCs/>
          <w:lang w:val="fr-FR" w:bidi="ta-IN"/>
        </w:rPr>
        <w:t>L</w:t>
      </w:r>
      <w:r w:rsidR="004177A7" w:rsidRPr="00D24162">
        <w:rPr>
          <w:b/>
          <w:bCs/>
          <w:lang w:val="fr-FR" w:bidi="ta-IN"/>
        </w:rPr>
        <w:t>’</w:t>
      </w:r>
      <w:r w:rsidRPr="00D24162">
        <w:rPr>
          <w:b/>
          <w:bCs/>
          <w:lang w:val="fr-FR" w:bidi="ta-IN"/>
        </w:rPr>
        <w:t>UCBA cessera la vente de lecteurs CD DAISY à la fin juin 2026. Les bibliothèques spécialisées de Suisse étudient de nouvelles solutions afin qu</w:t>
      </w:r>
      <w:r w:rsidR="004177A7" w:rsidRPr="00D24162">
        <w:rPr>
          <w:b/>
          <w:bCs/>
          <w:lang w:val="fr-FR" w:bidi="ta-IN"/>
        </w:rPr>
        <w:t>’</w:t>
      </w:r>
      <w:r w:rsidRPr="00D24162">
        <w:rPr>
          <w:b/>
          <w:bCs/>
          <w:lang w:val="fr-FR" w:bidi="ta-IN"/>
        </w:rPr>
        <w:t>à l</w:t>
      </w:r>
      <w:r w:rsidR="004177A7" w:rsidRPr="00D24162">
        <w:rPr>
          <w:b/>
          <w:bCs/>
          <w:lang w:val="fr-FR" w:bidi="ta-IN"/>
        </w:rPr>
        <w:t>’</w:t>
      </w:r>
      <w:r w:rsidRPr="00D24162">
        <w:rPr>
          <w:b/>
          <w:bCs/>
          <w:lang w:val="fr-FR" w:bidi="ta-IN"/>
        </w:rPr>
        <w:t>avenir les personnes malvoyantes puissent continuer à utiliser facilement les livres audio.</w:t>
      </w:r>
    </w:p>
    <w:p w14:paraId="0566C726" w14:textId="77777777" w:rsidR="009B4692" w:rsidRPr="009B4692" w:rsidRDefault="009B4692" w:rsidP="009B4692">
      <w:pPr>
        <w:rPr>
          <w:lang w:val="fr-FR" w:bidi="ta-IN"/>
        </w:rPr>
      </w:pPr>
    </w:p>
    <w:p w14:paraId="46FE78A6" w14:textId="41AB8F0A" w:rsidR="009B4692" w:rsidRPr="009B4692" w:rsidRDefault="009B4692" w:rsidP="009B4692">
      <w:pPr>
        <w:rPr>
          <w:lang w:val="fr-FR" w:bidi="ta-IN"/>
        </w:rPr>
      </w:pPr>
      <w:r w:rsidRPr="009B4692">
        <w:rPr>
          <w:lang w:val="fr-FR" w:bidi="ta-IN"/>
        </w:rPr>
        <w:t>L</w:t>
      </w:r>
      <w:r w:rsidR="004177A7">
        <w:rPr>
          <w:lang w:val="fr-FR" w:bidi="ta-IN"/>
        </w:rPr>
        <w:t>’</w:t>
      </w:r>
      <w:r w:rsidRPr="009B4692">
        <w:rPr>
          <w:lang w:val="fr-FR" w:bidi="ta-IN"/>
        </w:rPr>
        <w:t>UCBA propose actuellement le lecteur de livres audio Victor Stratus 4M avec lecteur CD à la vente ou à la location. Évolution technique et fin du CD oblige, la vente de lecteurs CD DAISY sera arrêtée à la fin du mois de juin 2026. La raison? Le fabricant cesse la production et le service des lecteurs CD. Pour les appareils vendus par l</w:t>
      </w:r>
      <w:r w:rsidR="004177A7">
        <w:rPr>
          <w:lang w:val="fr-FR" w:bidi="ta-IN"/>
        </w:rPr>
        <w:t>’</w:t>
      </w:r>
      <w:r w:rsidRPr="009B4692">
        <w:rPr>
          <w:lang w:val="fr-FR" w:bidi="ta-IN"/>
        </w:rPr>
        <w:t>UCBA jusqu</w:t>
      </w:r>
      <w:r w:rsidR="004177A7">
        <w:rPr>
          <w:lang w:val="fr-FR" w:bidi="ta-IN"/>
        </w:rPr>
        <w:t>’</w:t>
      </w:r>
      <w:r w:rsidRPr="009B4692">
        <w:rPr>
          <w:lang w:val="fr-FR" w:bidi="ta-IN"/>
        </w:rPr>
        <w:t>à cette date, la garantie de service de deux ans reste valable. La location du lecteur de livres audio est également possible jusqu</w:t>
      </w:r>
      <w:r w:rsidR="004177A7">
        <w:rPr>
          <w:lang w:val="fr-FR" w:bidi="ta-IN"/>
        </w:rPr>
        <w:t>’</w:t>
      </w:r>
      <w:r w:rsidRPr="009B4692">
        <w:rPr>
          <w:lang w:val="fr-FR" w:bidi="ta-IN"/>
        </w:rPr>
        <w:t>à fin juin 2026.</w:t>
      </w:r>
    </w:p>
    <w:p w14:paraId="2B67482E" w14:textId="299C8400" w:rsidR="009B4692" w:rsidRPr="009B4692" w:rsidRDefault="009B4692" w:rsidP="009B4692">
      <w:pPr>
        <w:rPr>
          <w:lang w:val="fr-FR" w:bidi="ta-IN"/>
        </w:rPr>
      </w:pPr>
      <w:r w:rsidRPr="009B4692">
        <w:rPr>
          <w:lang w:val="fr-FR" w:bidi="ta-IN"/>
        </w:rPr>
        <w:t>Les bibliothèques suisses spécialisées dans les médias accessibles permettent aux personnes souffrant d</w:t>
      </w:r>
      <w:r w:rsidR="004177A7">
        <w:rPr>
          <w:lang w:val="fr-FR" w:bidi="ta-IN"/>
        </w:rPr>
        <w:t>’</w:t>
      </w:r>
      <w:r w:rsidRPr="009B4692">
        <w:rPr>
          <w:lang w:val="fr-FR" w:bidi="ta-IN"/>
        </w:rPr>
        <w:t>un handicap visuel d</w:t>
      </w:r>
      <w:r w:rsidR="004177A7">
        <w:rPr>
          <w:lang w:val="fr-FR" w:bidi="ta-IN"/>
        </w:rPr>
        <w:t>’</w:t>
      </w:r>
      <w:r w:rsidRPr="009B4692">
        <w:rPr>
          <w:lang w:val="fr-FR" w:bidi="ta-IN"/>
        </w:rPr>
        <w:t>emprunter des livres audio en ligne, sous forme de CD DAISY ou sur d</w:t>
      </w:r>
      <w:r w:rsidR="004177A7">
        <w:rPr>
          <w:lang w:val="fr-FR" w:bidi="ta-IN"/>
        </w:rPr>
        <w:t>’</w:t>
      </w:r>
      <w:r w:rsidRPr="009B4692">
        <w:rPr>
          <w:lang w:val="fr-FR" w:bidi="ta-IN"/>
        </w:rPr>
        <w:t>autres supports de stockage. Le prêt de livres audio sur CD doit être maintenu aussi longtemps que possible. Toutefois, à partir de 2028 – après l</w:t>
      </w:r>
      <w:r w:rsidR="004177A7">
        <w:rPr>
          <w:lang w:val="fr-FR" w:bidi="ta-IN"/>
        </w:rPr>
        <w:t>’</w:t>
      </w:r>
      <w:r w:rsidRPr="009B4692">
        <w:rPr>
          <w:lang w:val="fr-FR" w:bidi="ta-IN"/>
        </w:rPr>
        <w:t>expiration de la garantie de service de deux ans pour les derniers appareils vendus par l</w:t>
      </w:r>
      <w:r w:rsidR="004177A7">
        <w:rPr>
          <w:lang w:val="fr-FR" w:bidi="ta-IN"/>
        </w:rPr>
        <w:t>’</w:t>
      </w:r>
      <w:r w:rsidRPr="009B4692">
        <w:rPr>
          <w:lang w:val="fr-FR" w:bidi="ta-IN"/>
        </w:rPr>
        <w:t>UCBA – l</w:t>
      </w:r>
      <w:r w:rsidR="004177A7">
        <w:rPr>
          <w:lang w:val="fr-FR" w:bidi="ta-IN"/>
        </w:rPr>
        <w:t>’</w:t>
      </w:r>
      <w:r w:rsidRPr="009B4692">
        <w:rPr>
          <w:lang w:val="fr-FR" w:bidi="ta-IN"/>
        </w:rPr>
        <w:t>avenir de ce support sera réévalué.</w:t>
      </w:r>
    </w:p>
    <w:p w14:paraId="44101A3C" w14:textId="3448D851" w:rsidR="009B4692" w:rsidRPr="009B4692" w:rsidRDefault="009B4692" w:rsidP="009B4692">
      <w:r w:rsidRPr="009B4692">
        <w:rPr>
          <w:lang w:val="fr-FR" w:bidi="ta-IN"/>
        </w:rPr>
        <w:t>Afin de continuer à proposer des livres audio aux clientes et clients ayant des niveaux de manipulations techniques différents, les bibliothèques étudient déjà des solutions alternatives.</w:t>
      </w:r>
    </w:p>
    <w:p w14:paraId="3E32B0B0" w14:textId="77777777" w:rsidR="009B4692" w:rsidRPr="009B4692" w:rsidRDefault="009B4692" w:rsidP="009B4692"/>
    <w:p w14:paraId="267B7A86" w14:textId="77777777" w:rsidR="009B4692" w:rsidRPr="00D24162" w:rsidRDefault="009B4692" w:rsidP="009B4692">
      <w:pPr>
        <w:rPr>
          <w:b/>
          <w:bCs/>
        </w:rPr>
      </w:pPr>
      <w:r w:rsidRPr="00D24162">
        <w:rPr>
          <w:b/>
          <w:bCs/>
        </w:rPr>
        <w:t>Pour toute question concernant le prêt de livres audio sur CD:</w:t>
      </w:r>
    </w:p>
    <w:p w14:paraId="6A182A90" w14:textId="16CE6878" w:rsidR="009B4692" w:rsidRPr="009B4692" w:rsidRDefault="009B4692" w:rsidP="009B4692">
      <w:r>
        <w:t xml:space="preserve">• </w:t>
      </w:r>
      <w:r w:rsidRPr="009B4692">
        <w:t>Bibliothèque sonore romande, Lausanne</w:t>
      </w:r>
    </w:p>
    <w:p w14:paraId="3C25C5E2" w14:textId="692E7ADE" w:rsidR="009B4692" w:rsidRPr="009B4692" w:rsidRDefault="009B4692" w:rsidP="009B4692">
      <w:r>
        <w:t xml:space="preserve">• </w:t>
      </w:r>
      <w:r w:rsidRPr="009B4692">
        <w:t>Bibliothèque braille romande, Genève</w:t>
      </w:r>
    </w:p>
    <w:p w14:paraId="10253457" w14:textId="4381A7EE" w:rsidR="009B4692" w:rsidRDefault="009B4692" w:rsidP="009B4692">
      <w:r>
        <w:t xml:space="preserve">• </w:t>
      </w:r>
      <w:r w:rsidRPr="009B4692">
        <w:t>Etoile sonore, Collombey/VS</w:t>
      </w:r>
    </w:p>
    <w:p w14:paraId="37383468" w14:textId="77777777" w:rsidR="009B4692" w:rsidRPr="009B4692" w:rsidRDefault="009B4692" w:rsidP="009B4692"/>
    <w:p w14:paraId="7E559AC9" w14:textId="5148DD00" w:rsidR="009B4692" w:rsidRPr="009B4692" w:rsidRDefault="00D24162" w:rsidP="009B4692">
      <w:r w:rsidRPr="00D24162">
        <w:rPr>
          <w:b/>
          <w:bCs/>
        </w:rPr>
        <w:t xml:space="preserve">Pour toute question concernant </w:t>
      </w:r>
      <w:r w:rsidR="009B4692" w:rsidRPr="00D24162">
        <w:rPr>
          <w:b/>
          <w:bCs/>
        </w:rPr>
        <w:t>les lecteurs de CD DAISY</w:t>
      </w:r>
      <w:r w:rsidR="009B4692" w:rsidRPr="009B4692">
        <w:t>:</w:t>
      </w:r>
    </w:p>
    <w:p w14:paraId="0472F058" w14:textId="374CE44A" w:rsidR="009B4692" w:rsidRPr="009B4692" w:rsidRDefault="009B4692" w:rsidP="009B4692">
      <w:pPr>
        <w:rPr>
          <w:lang w:val="x-none" w:eastAsia="x-none"/>
        </w:rPr>
      </w:pPr>
      <w:r w:rsidRPr="009B4692">
        <w:t xml:space="preserve">UCBA, Stephan Mörker, directeur du service des moyens auxiliaires; </w:t>
      </w:r>
      <w:hyperlink r:id="rId18" w:history="1">
        <w:r w:rsidRPr="00982AD0">
          <w:rPr>
            <w:rStyle w:val="Lienhypertexte"/>
          </w:rPr>
          <w:t>stephan.moerker@szblind.ch</w:t>
        </w:r>
      </w:hyperlink>
    </w:p>
    <w:p w14:paraId="54F4DAED" w14:textId="77777777" w:rsidR="00D24162" w:rsidRPr="006332BD" w:rsidRDefault="00D24162" w:rsidP="00D24162">
      <w:pPr>
        <w:pStyle w:val="Titre1"/>
      </w:pPr>
      <w:bookmarkStart w:id="40" w:name="_Toc222155136"/>
      <w:r w:rsidRPr="00D24162">
        <w:t>Dernière</w:t>
      </w:r>
      <w:r>
        <w:t xml:space="preserve"> page</w:t>
      </w:r>
      <w:bookmarkEnd w:id="40"/>
    </w:p>
    <w:p w14:paraId="4C504B6C" w14:textId="5E8CEBB1" w:rsidR="00596DFE" w:rsidRPr="00596DFE" w:rsidRDefault="00596DFE" w:rsidP="00596DFE">
      <w:pPr>
        <w:pStyle w:val="Titre2"/>
      </w:pPr>
      <w:bookmarkStart w:id="41" w:name="_Toc222155137"/>
      <w:r w:rsidRPr="00596DFE">
        <w:t>SightCity 2026 –</w:t>
      </w:r>
      <w:r>
        <w:t xml:space="preserve"> </w:t>
      </w:r>
      <w:r w:rsidRPr="00596DFE">
        <w:t>on vous y attend!</w:t>
      </w:r>
      <w:bookmarkEnd w:id="41"/>
    </w:p>
    <w:p w14:paraId="51AFBE38" w14:textId="77777777" w:rsidR="00596DFE" w:rsidRPr="00381CF7" w:rsidRDefault="00596DFE" w:rsidP="00596DFE">
      <w:pPr>
        <w:rPr>
          <w:b/>
          <w:bCs/>
          <w:lang w:val="fr-FR" w:bidi="ta-IN"/>
        </w:rPr>
      </w:pPr>
      <w:r w:rsidRPr="00381CF7">
        <w:rPr>
          <w:b/>
          <w:bCs/>
          <w:lang w:val="fr-FR" w:bidi="ta-IN"/>
        </w:rPr>
        <w:t>La fsa sera présente à Francfort-sur-le-Main sur le plus grand salon international dédié aux moyens auxiliaires pour les personnes aveugles et malvoyantes: le SightCity 2026.</w:t>
      </w:r>
    </w:p>
    <w:p w14:paraId="5E2143A8" w14:textId="6617903E" w:rsidR="00596DFE" w:rsidRPr="00596DFE" w:rsidRDefault="00596DFE" w:rsidP="00596DFE">
      <w:pPr>
        <w:rPr>
          <w:lang w:val="fr-FR" w:bidi="ta-IN"/>
        </w:rPr>
      </w:pPr>
      <w:r w:rsidRPr="00596DFE">
        <w:rPr>
          <w:lang w:val="fr-FR" w:bidi="ta-IN"/>
        </w:rPr>
        <w:t>Du 27 au 29 mai 2026, la fsa y présentera ses deux applications maison: Intros ÖV Radar et MyWay Pro. Ces deux applications aident de manière fiable les personnes malvoyantes à s</w:t>
      </w:r>
      <w:r w:rsidR="004177A7">
        <w:rPr>
          <w:lang w:val="fr-FR" w:bidi="ta-IN"/>
        </w:rPr>
        <w:t>’</w:t>
      </w:r>
      <w:r w:rsidRPr="00596DFE">
        <w:rPr>
          <w:lang w:val="fr-FR" w:bidi="ta-IN"/>
        </w:rPr>
        <w:t>orienter et à se déplacer, que ce soit dans les transports publics, en ville ou sur les sentiers de randonnée. Ces solutions favorisent l</w:t>
      </w:r>
      <w:r w:rsidR="004177A7">
        <w:rPr>
          <w:lang w:val="fr-FR" w:bidi="ta-IN"/>
        </w:rPr>
        <w:t>’</w:t>
      </w:r>
      <w:r w:rsidRPr="00596DFE">
        <w:rPr>
          <w:lang w:val="fr-FR" w:bidi="ta-IN"/>
        </w:rPr>
        <w:t>autonomie, la sécurité et la mobilité au quotidien, que ce soit aux arrêts de bus, dans les gares ou en déplacement en milieu urbain.</w:t>
      </w:r>
    </w:p>
    <w:p w14:paraId="74EC33F5" w14:textId="3D2D71A7" w:rsidR="004C01DB" w:rsidRPr="00596DFE" w:rsidRDefault="00596DFE" w:rsidP="00596DFE">
      <w:r w:rsidRPr="00596DFE">
        <w:rPr>
          <w:lang w:val="fr-FR" w:bidi="ta-IN"/>
        </w:rPr>
        <w:t>Venez nous rendre visite au salon SightCity, testez nos applications en direct et échangez personnellement avec notre équipe.</w:t>
      </w:r>
    </w:p>
    <w:p w14:paraId="76EFF78C" w14:textId="7CE93B5C" w:rsidR="00596DFE" w:rsidRPr="00596DFE" w:rsidRDefault="00596DFE" w:rsidP="00436A25">
      <w:pPr>
        <w:pStyle w:val="Titre4"/>
      </w:pPr>
      <w:r w:rsidRPr="00596DFE">
        <w:t>Photo</w:t>
      </w:r>
    </w:p>
    <w:p w14:paraId="6B68B174" w14:textId="3F0223C3" w:rsidR="00596DFE" w:rsidRPr="00596DFE" w:rsidRDefault="00596DFE" w:rsidP="00596DFE">
      <w:r w:rsidRPr="00596DFE">
        <w:t>Ambiance de foire avec foule sur un stand d</w:t>
      </w:r>
      <w:r w:rsidR="004177A7">
        <w:t>’</w:t>
      </w:r>
      <w:r w:rsidRPr="00596DFE">
        <w:t>exposition. Un expert démontre une solution digitale à une visiteuse attentive.</w:t>
      </w:r>
    </w:p>
    <w:p w14:paraId="005E9BF2" w14:textId="77777777" w:rsidR="001C2703" w:rsidRPr="006332BD" w:rsidRDefault="001C2703" w:rsidP="006332BD"/>
    <w:p w14:paraId="7EBCF880" w14:textId="7703EDA6" w:rsidR="00436A25" w:rsidRDefault="004C01DB" w:rsidP="00436A25">
      <w:pPr>
        <w:pStyle w:val="Titre1"/>
      </w:pPr>
      <w:bookmarkStart w:id="42" w:name="_Toc167195756"/>
      <w:bookmarkStart w:id="43" w:name="_Toc222155138"/>
      <w:r w:rsidRPr="006332BD">
        <w:t>Annonces</w:t>
      </w:r>
      <w:bookmarkEnd w:id="42"/>
      <w:bookmarkEnd w:id="43"/>
    </w:p>
    <w:p w14:paraId="4AB33C46" w14:textId="77777777" w:rsidR="00436A25" w:rsidRPr="00436A25" w:rsidRDefault="00436A25" w:rsidP="00436A25">
      <w:pPr>
        <w:pStyle w:val="Titre4"/>
        <w:rPr>
          <w:lang w:bidi="ta-IN"/>
        </w:rPr>
      </w:pPr>
      <w:r w:rsidRPr="00436A25">
        <w:rPr>
          <w:lang w:bidi="ta-IN"/>
        </w:rPr>
        <w:t>Fondation AccessAbility</w:t>
      </w:r>
    </w:p>
    <w:p w14:paraId="591C1661" w14:textId="5E47506C" w:rsidR="00436A25" w:rsidRPr="00436A25" w:rsidRDefault="00436A25" w:rsidP="00436A25">
      <w:pPr>
        <w:rPr>
          <w:lang w:val="de-DE" w:bidi="ta-IN"/>
        </w:rPr>
      </w:pPr>
      <w:r w:rsidRPr="00436A25">
        <w:rPr>
          <w:lang w:val="de-DE" w:bidi="ta-IN"/>
        </w:rPr>
        <w:t>Fondation d</w:t>
      </w:r>
      <w:r w:rsidR="004177A7">
        <w:rPr>
          <w:lang w:val="de-DE" w:bidi="ta-IN"/>
        </w:rPr>
        <w:t>’</w:t>
      </w:r>
      <w:r w:rsidRPr="00436A25">
        <w:rPr>
          <w:lang w:val="de-DE" w:bidi="ta-IN"/>
        </w:rPr>
        <w:t>utilité publique pour aveugles et malvoyants</w:t>
      </w:r>
    </w:p>
    <w:p w14:paraId="259375FC" w14:textId="77777777" w:rsidR="00436A25" w:rsidRPr="00436A25" w:rsidRDefault="00436A25" w:rsidP="00436A25">
      <w:pPr>
        <w:rPr>
          <w:lang w:val="de-DE" w:bidi="ta-IN"/>
        </w:rPr>
      </w:pPr>
      <w:r w:rsidRPr="00436A25">
        <w:rPr>
          <w:lang w:val="de-DE" w:bidi="ta-IN"/>
        </w:rPr>
        <w:t>Au centre de nos préoccupations: vous, touché par le handicap visuel.</w:t>
      </w:r>
    </w:p>
    <w:p w14:paraId="252209DC" w14:textId="63F8190A" w:rsidR="00436A25" w:rsidRPr="00436A25" w:rsidRDefault="00436A25" w:rsidP="00436A25">
      <w:pPr>
        <w:rPr>
          <w:lang w:val="de-DE" w:bidi="ta-IN"/>
        </w:rPr>
      </w:pPr>
      <w:r w:rsidRPr="00436A25">
        <w:rPr>
          <w:lang w:val="de-DE" w:bidi="ta-IN"/>
        </w:rPr>
        <w:t>Nous proposons des consultations dans toute la Suisse, réparties sur cinq sites différents. Certains de nos collaborateurs sont eux-mêmes malvoyants ou aveugles. Nous sommes donc confrontés quotidiennement aux obstacles de l</w:t>
      </w:r>
      <w:r w:rsidR="004177A7">
        <w:rPr>
          <w:lang w:val="de-DE" w:bidi="ta-IN"/>
        </w:rPr>
        <w:t>’</w:t>
      </w:r>
      <w:r w:rsidRPr="00436A25">
        <w:rPr>
          <w:lang w:val="de-DE" w:bidi="ta-IN"/>
        </w:rPr>
        <w:t>accessibilité. Nous travaillons en étroite collaboration avec les organisations d</w:t>
      </w:r>
      <w:r w:rsidR="004177A7">
        <w:rPr>
          <w:lang w:val="de-DE" w:bidi="ta-IN"/>
        </w:rPr>
        <w:t>’</w:t>
      </w:r>
      <w:r w:rsidRPr="00436A25">
        <w:rPr>
          <w:lang w:val="de-DE" w:bidi="ta-IN"/>
        </w:rPr>
        <w:t>entraide et d</w:t>
      </w:r>
      <w:r w:rsidR="004177A7">
        <w:rPr>
          <w:lang w:val="de-DE" w:bidi="ta-IN"/>
        </w:rPr>
        <w:t>’</w:t>
      </w:r>
      <w:r w:rsidRPr="00436A25">
        <w:rPr>
          <w:lang w:val="de-DE" w:bidi="ta-IN"/>
        </w:rPr>
        <w:t>aide spécialisée et avons plus de 35 ans d</w:t>
      </w:r>
      <w:r w:rsidR="004177A7">
        <w:rPr>
          <w:lang w:val="de-DE" w:bidi="ta-IN"/>
        </w:rPr>
        <w:t>’</w:t>
      </w:r>
      <w:r w:rsidRPr="00436A25">
        <w:rPr>
          <w:lang w:val="de-DE" w:bidi="ta-IN"/>
        </w:rPr>
        <w:t>expérience dans le domaine.</w:t>
      </w:r>
    </w:p>
    <w:p w14:paraId="25E0F113" w14:textId="6FCECCBC" w:rsidR="00436A25" w:rsidRPr="00436A25" w:rsidRDefault="00436A25" w:rsidP="00436A25">
      <w:pPr>
        <w:rPr>
          <w:lang w:val="de-DE" w:bidi="ta-IN"/>
        </w:rPr>
      </w:pPr>
      <w:r w:rsidRPr="00436A25">
        <w:rPr>
          <w:lang w:val="de-DE" w:bidi="ta-IN"/>
        </w:rPr>
        <w:t>La fondation AccessAbility s</w:t>
      </w:r>
      <w:r w:rsidR="004177A7">
        <w:rPr>
          <w:lang w:val="de-DE" w:bidi="ta-IN"/>
        </w:rPr>
        <w:t>’</w:t>
      </w:r>
      <w:r w:rsidRPr="00436A25">
        <w:rPr>
          <w:lang w:val="de-DE" w:bidi="ta-IN"/>
        </w:rPr>
        <w:t>engage à trouver des moyens auxiliaires électroniques appropriés. Nous conseillons et accompagnons les personnes concernées dans leur choix et l</w:t>
      </w:r>
      <w:r w:rsidR="004177A7">
        <w:rPr>
          <w:lang w:val="de-DE" w:bidi="ta-IN"/>
        </w:rPr>
        <w:t>’</w:t>
      </w:r>
      <w:r w:rsidRPr="00436A25">
        <w:rPr>
          <w:lang w:val="de-DE" w:bidi="ta-IN"/>
        </w:rPr>
        <w:t>acquisition de ces aides.</w:t>
      </w:r>
    </w:p>
    <w:p w14:paraId="418D2990" w14:textId="3E0A7A18" w:rsidR="00436A25" w:rsidRPr="00436A25" w:rsidRDefault="00436A25" w:rsidP="00436A25">
      <w:pPr>
        <w:rPr>
          <w:lang w:val="de-DE" w:bidi="ta-IN"/>
        </w:rPr>
      </w:pPr>
      <w:r w:rsidRPr="00436A25">
        <w:rPr>
          <w:lang w:val="de-DE" w:bidi="ta-IN"/>
        </w:rPr>
        <w:t>Nous partageons les compétences spécifiques nécessaires à l</w:t>
      </w:r>
      <w:r w:rsidR="004177A7">
        <w:rPr>
          <w:lang w:val="de-DE" w:bidi="ta-IN"/>
        </w:rPr>
        <w:t>’</w:t>
      </w:r>
      <w:r w:rsidRPr="00436A25">
        <w:rPr>
          <w:lang w:val="de-DE" w:bidi="ta-IN"/>
        </w:rPr>
        <w:t>utilisation de moyens auxiliaires, ordinateurs, tablettes, smartphones ou autres appareils électroniques et adaptons les postes de travail aux besoins spécifiques des personnes en situation de handicap visuel.</w:t>
      </w:r>
    </w:p>
    <w:p w14:paraId="5F8053F9" w14:textId="77777777" w:rsidR="00436A25" w:rsidRPr="00436A25" w:rsidRDefault="00436A25" w:rsidP="00436A25">
      <w:pPr>
        <w:rPr>
          <w:lang w:val="de-DE" w:bidi="ta-IN"/>
        </w:rPr>
      </w:pPr>
      <w:r w:rsidRPr="00436A25">
        <w:rPr>
          <w:lang w:val="de-DE" w:bidi="ta-IN"/>
        </w:rPr>
        <w:t>Lucerne: Bürgenstrasse 12, 041 552 14 52</w:t>
      </w:r>
    </w:p>
    <w:p w14:paraId="59226F6A" w14:textId="77777777" w:rsidR="00436A25" w:rsidRPr="00436A25" w:rsidRDefault="00436A25" w:rsidP="00436A25">
      <w:pPr>
        <w:rPr>
          <w:lang w:val="de-DE" w:bidi="ta-IN"/>
        </w:rPr>
      </w:pPr>
      <w:r w:rsidRPr="00436A25">
        <w:rPr>
          <w:lang w:val="de-DE" w:bidi="ta-IN"/>
        </w:rPr>
        <w:t>St-Gall: Rosenbergstrasse 87, 071 552 14 52</w:t>
      </w:r>
    </w:p>
    <w:p w14:paraId="19192E4B" w14:textId="77777777" w:rsidR="00436A25" w:rsidRPr="00436A25" w:rsidRDefault="00436A25" w:rsidP="00436A25">
      <w:pPr>
        <w:rPr>
          <w:lang w:val="de-DE" w:bidi="ta-IN"/>
        </w:rPr>
      </w:pPr>
      <w:r w:rsidRPr="00436A25">
        <w:rPr>
          <w:lang w:val="de-DE" w:bidi="ta-IN"/>
        </w:rPr>
        <w:t>Zurich: Ausstellungsstrasse 36, 044 552 44 52</w:t>
      </w:r>
    </w:p>
    <w:p w14:paraId="7611C597" w14:textId="77777777" w:rsidR="00436A25" w:rsidRPr="00436A25" w:rsidRDefault="00436A25" w:rsidP="00436A25">
      <w:pPr>
        <w:rPr>
          <w:lang w:val="de-DE" w:bidi="ta-IN"/>
        </w:rPr>
      </w:pPr>
      <w:r w:rsidRPr="00436A25">
        <w:rPr>
          <w:lang w:val="de-DE" w:bidi="ta-IN"/>
        </w:rPr>
        <w:t>Neuchâtel: Crêt-taconnet 12a, 032 552 14 52</w:t>
      </w:r>
    </w:p>
    <w:p w14:paraId="22D62399" w14:textId="77777777" w:rsidR="00436A25" w:rsidRPr="00436A25" w:rsidRDefault="00436A25" w:rsidP="00436A25">
      <w:pPr>
        <w:rPr>
          <w:lang w:val="de-DE" w:bidi="ta-IN"/>
        </w:rPr>
      </w:pPr>
      <w:r w:rsidRPr="00436A25">
        <w:rPr>
          <w:lang w:val="de-DE" w:bidi="ta-IN"/>
        </w:rPr>
        <w:t>Berne: Könizstrasse 23, 031 552 14 52</w:t>
      </w:r>
    </w:p>
    <w:p w14:paraId="541218C1" w14:textId="43E21CC3" w:rsidR="00436A25" w:rsidRDefault="00D24162" w:rsidP="00436A25">
      <w:pPr>
        <w:rPr>
          <w:lang w:val="de-DE" w:bidi="ta-IN"/>
        </w:rPr>
      </w:pPr>
      <w:hyperlink r:id="rId19" w:history="1">
        <w:r w:rsidRPr="001F742B">
          <w:rPr>
            <w:rStyle w:val="Lienhypertexte"/>
            <w:lang w:val="de-DE" w:bidi="ta-IN"/>
          </w:rPr>
          <w:t>www.accessability.ch</w:t>
        </w:r>
      </w:hyperlink>
      <w:r>
        <w:rPr>
          <w:lang w:val="de-DE" w:bidi="ta-IN"/>
        </w:rPr>
        <w:t xml:space="preserve">; </w:t>
      </w:r>
      <w:hyperlink r:id="rId20" w:history="1">
        <w:r w:rsidR="00436A25" w:rsidRPr="00982AD0">
          <w:rPr>
            <w:rStyle w:val="Lienhypertexte"/>
            <w:lang w:val="de-DE" w:bidi="ta-IN"/>
          </w:rPr>
          <w:t>info@accessability.ch</w:t>
        </w:r>
      </w:hyperlink>
    </w:p>
    <w:p w14:paraId="584BB328" w14:textId="77777777" w:rsidR="00436A25" w:rsidRDefault="00436A25" w:rsidP="00436A25">
      <w:pPr>
        <w:rPr>
          <w:lang w:val="de-DE" w:bidi="ta-IN"/>
        </w:rPr>
      </w:pPr>
    </w:p>
    <w:p w14:paraId="518F6A06" w14:textId="77777777" w:rsidR="00436A25" w:rsidRPr="00CE6D2B" w:rsidRDefault="00436A25" w:rsidP="00D24162">
      <w:pPr>
        <w:pStyle w:val="Titre2"/>
      </w:pPr>
      <w:bookmarkStart w:id="44" w:name="_Toc222155139"/>
      <w:r w:rsidRPr="004C01DB">
        <w:t>optaro®</w:t>
      </w:r>
      <w:bookmarkEnd w:id="44"/>
      <w:r w:rsidRPr="004C01DB">
        <w:t xml:space="preserve"> </w:t>
      </w:r>
    </w:p>
    <w:p w14:paraId="05E33A3B" w14:textId="77777777" w:rsidR="00436A25" w:rsidRPr="00CE6D2B" w:rsidRDefault="00436A25" w:rsidP="00436A25">
      <w:pPr>
        <w:pStyle w:val="Titre4"/>
      </w:pPr>
      <w:r w:rsidRPr="00CE6D2B">
        <w:t>Utilisez votre iPhone comme lecteur portable</w:t>
      </w:r>
    </w:p>
    <w:p w14:paraId="793D98EF" w14:textId="6A938BD8" w:rsidR="00436A25" w:rsidRPr="00F54E67" w:rsidRDefault="00436A25" w:rsidP="00436A25">
      <w:r w:rsidRPr="00F54E67">
        <w:t>Vous possédez un iPhone et souhaitez l</w:t>
      </w:r>
      <w:r w:rsidR="004177A7">
        <w:t>’</w:t>
      </w:r>
      <w:r w:rsidRPr="00F54E67">
        <w:t>utiliser pour lire et visualiser des textes et des images avec un agrandissement et un contraste adaptés? optaro se compose d</w:t>
      </w:r>
      <w:r w:rsidR="004177A7">
        <w:t>’</w:t>
      </w:r>
      <w:r w:rsidRPr="00F54E67">
        <w:t>une caméra Full HD avec éclairage LED intégré et d</w:t>
      </w:r>
      <w:r w:rsidR="004177A7">
        <w:t>’</w:t>
      </w:r>
      <w:r w:rsidRPr="00F54E67">
        <w:t>un support rabattable. Vous combinez votre iPhone avec optaro et l</w:t>
      </w:r>
      <w:r w:rsidR="004177A7">
        <w:t>’</w:t>
      </w:r>
      <w:r w:rsidRPr="00F54E67">
        <w:t>application optaro et l</w:t>
      </w:r>
      <w:r w:rsidR="004177A7">
        <w:t>’</w:t>
      </w:r>
      <w:r w:rsidRPr="00F54E67">
        <w:t>utilisez comme un appareil de lecture mobile à la maison et en déplacement.</w:t>
      </w:r>
    </w:p>
    <w:p w14:paraId="4B210F2C" w14:textId="04F91916" w:rsidR="00436A25" w:rsidRPr="004C01DB" w:rsidRDefault="00436A25" w:rsidP="00436A25">
      <w:pPr>
        <w:rPr>
          <w:lang w:val="de-DE" w:bidi="ta-IN"/>
        </w:rPr>
      </w:pPr>
      <w:r w:rsidRPr="004C01DB">
        <w:rPr>
          <w:lang w:val="de-DE" w:bidi="ta-IN"/>
        </w:rPr>
        <w:t>Testez le VoxiVision dans l</w:t>
      </w:r>
      <w:r w:rsidR="004177A7">
        <w:rPr>
          <w:lang w:val="de-DE" w:bidi="ta-IN"/>
        </w:rPr>
        <w:t>’</w:t>
      </w:r>
      <w:r w:rsidRPr="004C01DB">
        <w:rPr>
          <w:lang w:val="de-DE" w:bidi="ta-IN"/>
        </w:rPr>
        <w:t>une des filiales de la fondation AccessAbility:</w:t>
      </w:r>
    </w:p>
    <w:p w14:paraId="4E4FD8AF" w14:textId="23FF79C2" w:rsidR="00436A25" w:rsidRDefault="00436A25" w:rsidP="00436A25">
      <w:pPr>
        <w:rPr>
          <w:lang w:val="de-DE" w:bidi="ta-IN"/>
        </w:rPr>
      </w:pPr>
      <w:r w:rsidRPr="004C01DB">
        <w:rPr>
          <w:lang w:val="de-DE" w:bidi="ta-IN"/>
        </w:rPr>
        <w:t>Lu</w:t>
      </w:r>
      <w:r w:rsidR="00166EDE">
        <w:rPr>
          <w:lang w:val="de-DE" w:bidi="ta-IN"/>
        </w:rPr>
        <w:t>c</w:t>
      </w:r>
      <w:r w:rsidRPr="004C01DB">
        <w:rPr>
          <w:lang w:val="de-DE" w:bidi="ta-IN"/>
        </w:rPr>
        <w:t>ern</w:t>
      </w:r>
      <w:r>
        <w:rPr>
          <w:lang w:val="de-DE" w:bidi="ta-IN"/>
        </w:rPr>
        <w:t>e</w:t>
      </w:r>
      <w:r w:rsidRPr="004C01DB">
        <w:rPr>
          <w:lang w:val="de-DE" w:bidi="ta-IN"/>
        </w:rPr>
        <w:t xml:space="preserve"> 041 552 14 52</w:t>
      </w:r>
    </w:p>
    <w:p w14:paraId="68389946" w14:textId="58D3B745" w:rsidR="00436A25" w:rsidRDefault="00436A25" w:rsidP="00436A25">
      <w:pPr>
        <w:rPr>
          <w:lang w:val="de-DE" w:bidi="ta-IN"/>
        </w:rPr>
      </w:pPr>
      <w:r w:rsidRPr="004C01DB">
        <w:rPr>
          <w:lang w:val="de-DE" w:bidi="ta-IN"/>
        </w:rPr>
        <w:t>St</w:t>
      </w:r>
      <w:r w:rsidR="00166EDE">
        <w:rPr>
          <w:lang w:val="de-DE" w:bidi="ta-IN"/>
        </w:rPr>
        <w:t>-</w:t>
      </w:r>
      <w:r w:rsidRPr="004C01DB">
        <w:rPr>
          <w:lang w:val="de-DE" w:bidi="ta-IN"/>
        </w:rPr>
        <w:t>Gall 071 552 14 52</w:t>
      </w:r>
    </w:p>
    <w:p w14:paraId="5E5CFB41" w14:textId="77777777" w:rsidR="00436A25" w:rsidRDefault="00436A25" w:rsidP="00436A25">
      <w:pPr>
        <w:rPr>
          <w:lang w:val="de-DE" w:bidi="ta-IN"/>
        </w:rPr>
      </w:pPr>
      <w:r w:rsidRPr="004C01DB">
        <w:rPr>
          <w:lang w:val="de-DE" w:bidi="ta-IN"/>
        </w:rPr>
        <w:t>Bern</w:t>
      </w:r>
      <w:r>
        <w:rPr>
          <w:lang w:val="de-DE" w:bidi="ta-IN"/>
        </w:rPr>
        <w:t>e</w:t>
      </w:r>
      <w:r w:rsidRPr="004C01DB">
        <w:rPr>
          <w:lang w:val="de-DE" w:bidi="ta-IN"/>
        </w:rPr>
        <w:t xml:space="preserve"> 031 552 14 52</w:t>
      </w:r>
    </w:p>
    <w:p w14:paraId="301FCAE0" w14:textId="77777777" w:rsidR="00436A25" w:rsidRDefault="00436A25" w:rsidP="00436A25">
      <w:pPr>
        <w:rPr>
          <w:lang w:val="de-DE" w:bidi="ta-IN"/>
        </w:rPr>
      </w:pPr>
      <w:r w:rsidRPr="004C01DB">
        <w:rPr>
          <w:lang w:val="de-DE" w:bidi="ta-IN"/>
        </w:rPr>
        <w:t>Neuchâtel 032 552 14 52</w:t>
      </w:r>
    </w:p>
    <w:p w14:paraId="4EB6BA2F" w14:textId="77777777" w:rsidR="00436A25" w:rsidRPr="004C01DB" w:rsidRDefault="00436A25" w:rsidP="00436A25">
      <w:pPr>
        <w:rPr>
          <w:lang w:val="de-DE" w:bidi="ta-IN"/>
        </w:rPr>
      </w:pPr>
      <w:r w:rsidRPr="004C01DB">
        <w:rPr>
          <w:lang w:val="de-DE" w:bidi="ta-IN"/>
        </w:rPr>
        <w:t>Z</w:t>
      </w:r>
      <w:r>
        <w:rPr>
          <w:lang w:val="de-DE" w:bidi="ta-IN"/>
        </w:rPr>
        <w:t>u</w:t>
      </w:r>
      <w:r w:rsidRPr="004C01DB">
        <w:rPr>
          <w:lang w:val="de-DE" w:bidi="ta-IN"/>
        </w:rPr>
        <w:t xml:space="preserve">rich 044 552 44 52 </w:t>
      </w:r>
    </w:p>
    <w:p w14:paraId="53116980" w14:textId="56C57117" w:rsidR="00436A25" w:rsidRDefault="00436A25" w:rsidP="00436A25">
      <w:pPr>
        <w:rPr>
          <w:lang w:val="de-DE" w:bidi="ta-IN"/>
        </w:rPr>
      </w:pPr>
      <w:hyperlink r:id="rId21" w:history="1">
        <w:r w:rsidRPr="00060BF2">
          <w:rPr>
            <w:rStyle w:val="Lienhypertexte"/>
            <w:lang w:val="de-DE" w:bidi="ta-IN"/>
          </w:rPr>
          <w:t>www.accessability.ch</w:t>
        </w:r>
      </w:hyperlink>
    </w:p>
    <w:p w14:paraId="35661B63" w14:textId="108F5B45" w:rsidR="00436A25" w:rsidRPr="00436A25" w:rsidRDefault="00436A25" w:rsidP="00436A25">
      <w:hyperlink r:id="rId22" w:history="1">
        <w:r w:rsidRPr="00060BF2">
          <w:rPr>
            <w:rStyle w:val="Lienhypertexte"/>
            <w:lang w:val="de-DE" w:bidi="ta-IN"/>
          </w:rPr>
          <w:t>info@accessability.ch</w:t>
        </w:r>
      </w:hyperlink>
    </w:p>
    <w:p w14:paraId="22AFA22C" w14:textId="77777777" w:rsidR="00436A25" w:rsidRPr="006332BD" w:rsidRDefault="00436A25" w:rsidP="00436A25">
      <w:pPr>
        <w:rPr>
          <w:lang w:val="fr-CH"/>
        </w:rPr>
      </w:pPr>
      <w:r w:rsidRPr="006332BD">
        <w:rPr>
          <w:lang w:val="de-DE" w:bidi="ta-IN"/>
        </w:rPr>
        <w:t>Produit par:</w:t>
      </w:r>
      <w:r>
        <w:rPr>
          <w:lang w:val="de-DE" w:bidi="ta-IN"/>
        </w:rPr>
        <w:t xml:space="preserve"> Eschenbach</w:t>
      </w:r>
    </w:p>
    <w:p w14:paraId="07FFA439" w14:textId="46ED49E0" w:rsidR="004C01DB" w:rsidRDefault="004C01DB" w:rsidP="006332BD">
      <w:pPr>
        <w:rPr>
          <w:lang w:val="fr-CH"/>
        </w:rPr>
      </w:pPr>
    </w:p>
    <w:p w14:paraId="0CC14FC8" w14:textId="3E818B68" w:rsidR="00436A25" w:rsidRDefault="00436A25" w:rsidP="00436A25">
      <w:pPr>
        <w:pStyle w:val="Titre4"/>
      </w:pPr>
      <w:r>
        <w:t>Fondation AccessAbility</w:t>
      </w:r>
    </w:p>
    <w:p w14:paraId="19DD6B65" w14:textId="4505FA73" w:rsidR="00436A25" w:rsidRPr="00436A25" w:rsidRDefault="00436A25" w:rsidP="00436A25">
      <w:pPr>
        <w:rPr>
          <w:lang w:val="de-DE" w:bidi="ta-IN"/>
        </w:rPr>
      </w:pPr>
      <w:r w:rsidRPr="00436A25">
        <w:rPr>
          <w:lang w:val="de-DE" w:bidi="ta-IN"/>
        </w:rPr>
        <w:t>Fondation d</w:t>
      </w:r>
      <w:r w:rsidR="004177A7">
        <w:rPr>
          <w:lang w:val="de-DE" w:bidi="ta-IN"/>
        </w:rPr>
        <w:t>’</w:t>
      </w:r>
      <w:r w:rsidRPr="00436A25">
        <w:rPr>
          <w:lang w:val="de-DE" w:bidi="ta-IN"/>
        </w:rPr>
        <w:t>utilité publique pour aveugles et malvoyants</w:t>
      </w:r>
    </w:p>
    <w:p w14:paraId="5E6DC5A6" w14:textId="77777777" w:rsidR="00436A25" w:rsidRPr="00166EDE" w:rsidRDefault="00436A25" w:rsidP="00D24162">
      <w:pPr>
        <w:pStyle w:val="Titre2"/>
      </w:pPr>
      <w:bookmarkStart w:id="45" w:name="_Toc222155140"/>
      <w:r w:rsidRPr="00166EDE">
        <w:t>VoxiVision</w:t>
      </w:r>
      <w:bookmarkEnd w:id="45"/>
    </w:p>
    <w:p w14:paraId="344467D8" w14:textId="0B3D238D" w:rsidR="00436A25" w:rsidRPr="00436A25" w:rsidRDefault="00436A25" w:rsidP="00436A25">
      <w:pPr>
        <w:rPr>
          <w:lang w:val="de-DE" w:bidi="ta-IN"/>
        </w:rPr>
      </w:pPr>
      <w:r w:rsidRPr="00436A25">
        <w:rPr>
          <w:lang w:val="de-DE" w:bidi="ta-IN"/>
        </w:rPr>
        <w:t>Quand l</w:t>
      </w:r>
      <w:r w:rsidR="004177A7">
        <w:rPr>
          <w:lang w:val="de-DE" w:bidi="ta-IN"/>
        </w:rPr>
        <w:t>’</w:t>
      </w:r>
      <w:r w:rsidRPr="00436A25">
        <w:rPr>
          <w:lang w:val="de-DE" w:bidi="ta-IN"/>
        </w:rPr>
        <w:t>intelligence artificielle nous vient en aide</w:t>
      </w:r>
    </w:p>
    <w:p w14:paraId="3F508A95" w14:textId="13B5DD85" w:rsidR="00436A25" w:rsidRPr="00436A25" w:rsidRDefault="00436A25" w:rsidP="00436A25">
      <w:pPr>
        <w:rPr>
          <w:lang w:val="de-DE" w:bidi="ta-IN"/>
        </w:rPr>
      </w:pPr>
      <w:r w:rsidRPr="00436A25">
        <w:rPr>
          <w:lang w:val="de-DE" w:bidi="ta-IN"/>
        </w:rPr>
        <w:t>Un moyen auxiliaire qui peut couvrir de nombreux besoins et qui n</w:t>
      </w:r>
      <w:r w:rsidR="004177A7">
        <w:rPr>
          <w:lang w:val="de-DE" w:bidi="ta-IN"/>
        </w:rPr>
        <w:t>’</w:t>
      </w:r>
      <w:r w:rsidRPr="00436A25">
        <w:rPr>
          <w:lang w:val="de-DE" w:bidi="ta-IN"/>
        </w:rPr>
        <w:t>en a pas l</w:t>
      </w:r>
      <w:r w:rsidR="004177A7">
        <w:rPr>
          <w:lang w:val="de-DE" w:bidi="ta-IN"/>
        </w:rPr>
        <w:t>’</w:t>
      </w:r>
      <w:r w:rsidRPr="00436A25">
        <w:rPr>
          <w:lang w:val="de-DE" w:bidi="ta-IN"/>
        </w:rPr>
        <w:t>air? VoxiVision, sous la forme d</w:t>
      </w:r>
      <w:r w:rsidR="004177A7">
        <w:rPr>
          <w:lang w:val="de-DE" w:bidi="ta-IN"/>
        </w:rPr>
        <w:t>’</w:t>
      </w:r>
      <w:r w:rsidRPr="00436A25">
        <w:rPr>
          <w:lang w:val="de-DE" w:bidi="ta-IN"/>
        </w:rPr>
        <w:t>un smartphone, vous aide à maîtriser le quotidien grâce à ses multiples fonctions. Faites-vous par exemple lire des textes manuscrits ou imprimés.</w:t>
      </w:r>
    </w:p>
    <w:p w14:paraId="0FE14A0D" w14:textId="3E4753AF" w:rsidR="00436A25" w:rsidRPr="00436A25" w:rsidRDefault="00436A25" w:rsidP="00436A25">
      <w:pPr>
        <w:rPr>
          <w:lang w:val="de-DE" w:bidi="ta-IN"/>
        </w:rPr>
      </w:pPr>
      <w:r w:rsidRPr="00436A25">
        <w:rPr>
          <w:lang w:val="de-DE" w:bidi="ta-IN"/>
        </w:rPr>
        <w:t>Si ces textes sont écrits dans une langue étrangère que vous ne connaissez pas, VoxiVision les traduit en quelques secondes dans plus de 10 langues. Faites-vous décrire et résumer des textes et des scènes à l</w:t>
      </w:r>
      <w:r w:rsidR="004177A7">
        <w:rPr>
          <w:lang w:val="de-DE" w:bidi="ta-IN"/>
        </w:rPr>
        <w:t>’</w:t>
      </w:r>
      <w:r w:rsidRPr="00436A25">
        <w:rPr>
          <w:lang w:val="de-DE" w:bidi="ta-IN"/>
        </w:rPr>
        <w:t>aide de l</w:t>
      </w:r>
      <w:r w:rsidR="004177A7">
        <w:rPr>
          <w:lang w:val="de-DE" w:bidi="ta-IN"/>
        </w:rPr>
        <w:t>’</w:t>
      </w:r>
      <w:r w:rsidRPr="00436A25">
        <w:rPr>
          <w:lang w:val="de-DE" w:bidi="ta-IN"/>
        </w:rPr>
        <w:t>intelligence artificielle. VoxiVision reconnaît les codes-barres des produits et les codes QR sur les étiquettes, les couleurs et les billets de banque. De plus, vous pouvez utiliser VoxiVision comme loupe et dictaphone.</w:t>
      </w:r>
    </w:p>
    <w:p w14:paraId="50E298FB" w14:textId="77777777" w:rsidR="00436A25" w:rsidRPr="00436A25" w:rsidRDefault="00436A25" w:rsidP="00436A25">
      <w:pPr>
        <w:rPr>
          <w:lang w:val="de-DE" w:bidi="ta-IN"/>
        </w:rPr>
      </w:pPr>
      <w:r w:rsidRPr="00436A25">
        <w:rPr>
          <w:lang w:val="de-DE" w:bidi="ta-IN"/>
        </w:rPr>
        <w:t>À la maison, vous pouvez utiliser VoxiVision avec le support pratique, ce qui le rendra encore plus facile à utiliser.</w:t>
      </w:r>
    </w:p>
    <w:p w14:paraId="2013C13C" w14:textId="4219D2A7" w:rsidR="00436A25" w:rsidRPr="00436A25" w:rsidRDefault="00436A25" w:rsidP="00436A25">
      <w:pPr>
        <w:rPr>
          <w:lang w:val="de-DE" w:bidi="ta-IN"/>
        </w:rPr>
      </w:pPr>
      <w:r w:rsidRPr="00436A25">
        <w:rPr>
          <w:lang w:val="de-DE" w:bidi="ta-IN"/>
        </w:rPr>
        <w:t>Testez le VoxiVision dans l</w:t>
      </w:r>
      <w:r w:rsidR="004177A7">
        <w:rPr>
          <w:lang w:val="de-DE" w:bidi="ta-IN"/>
        </w:rPr>
        <w:t>’</w:t>
      </w:r>
      <w:r w:rsidRPr="00436A25">
        <w:rPr>
          <w:lang w:val="de-DE" w:bidi="ta-IN"/>
        </w:rPr>
        <w:t>une des filiales de la fondation AccessAbility:</w:t>
      </w:r>
    </w:p>
    <w:p w14:paraId="30E8CB6D" w14:textId="77777777" w:rsidR="00436A25" w:rsidRPr="00436A25" w:rsidRDefault="00436A25" w:rsidP="00436A25">
      <w:pPr>
        <w:rPr>
          <w:lang w:val="de-DE" w:bidi="ta-IN"/>
        </w:rPr>
      </w:pPr>
      <w:r w:rsidRPr="00436A25">
        <w:rPr>
          <w:lang w:val="de-DE" w:bidi="ta-IN"/>
        </w:rPr>
        <w:t>Lucerne 041 552 14 52</w:t>
      </w:r>
    </w:p>
    <w:p w14:paraId="6DD0EA03" w14:textId="77777777" w:rsidR="00436A25" w:rsidRPr="00436A25" w:rsidRDefault="00436A25" w:rsidP="00436A25">
      <w:pPr>
        <w:rPr>
          <w:lang w:val="de-DE" w:bidi="ta-IN"/>
        </w:rPr>
      </w:pPr>
      <w:r w:rsidRPr="00436A25">
        <w:rPr>
          <w:lang w:val="de-DE" w:bidi="ta-IN"/>
        </w:rPr>
        <w:t>St-Gall 071 552 14 52</w:t>
      </w:r>
    </w:p>
    <w:p w14:paraId="02AE77FE" w14:textId="77777777" w:rsidR="00436A25" w:rsidRPr="00436A25" w:rsidRDefault="00436A25" w:rsidP="00436A25">
      <w:pPr>
        <w:rPr>
          <w:lang w:val="de-DE" w:bidi="ta-IN"/>
        </w:rPr>
      </w:pPr>
      <w:r w:rsidRPr="00436A25">
        <w:rPr>
          <w:lang w:val="de-DE" w:bidi="ta-IN"/>
        </w:rPr>
        <w:t>Berne 031 552 14 52</w:t>
      </w:r>
    </w:p>
    <w:p w14:paraId="7A3E0B55" w14:textId="77777777" w:rsidR="00436A25" w:rsidRPr="00436A25" w:rsidRDefault="00436A25" w:rsidP="00436A25">
      <w:pPr>
        <w:rPr>
          <w:lang w:val="de-DE" w:bidi="ta-IN"/>
        </w:rPr>
      </w:pPr>
      <w:r w:rsidRPr="00436A25">
        <w:rPr>
          <w:lang w:val="de-DE" w:bidi="ta-IN"/>
        </w:rPr>
        <w:t>Neuchâtel 032 552 14 52</w:t>
      </w:r>
    </w:p>
    <w:p w14:paraId="3945C7B3" w14:textId="77777777" w:rsidR="00436A25" w:rsidRPr="00436A25" w:rsidRDefault="00436A25" w:rsidP="00436A25">
      <w:pPr>
        <w:rPr>
          <w:lang w:val="de-DE" w:bidi="ta-IN"/>
        </w:rPr>
      </w:pPr>
      <w:r w:rsidRPr="00436A25">
        <w:rPr>
          <w:lang w:val="de-DE" w:bidi="ta-IN"/>
        </w:rPr>
        <w:t>Zurich 044 552 44 52</w:t>
      </w:r>
    </w:p>
    <w:p w14:paraId="5A2839E1" w14:textId="19F33896" w:rsidR="00166EDE" w:rsidRPr="00436A25" w:rsidRDefault="00166EDE" w:rsidP="00436A25">
      <w:pPr>
        <w:rPr>
          <w:lang w:val="de-DE" w:bidi="ta-IN"/>
        </w:rPr>
      </w:pPr>
      <w:hyperlink r:id="rId23" w:history="1">
        <w:r w:rsidRPr="00982AD0">
          <w:rPr>
            <w:rStyle w:val="Lienhypertexte"/>
            <w:lang w:val="de-DE" w:bidi="ta-IN"/>
          </w:rPr>
          <w:t>www.accessability.ch</w:t>
        </w:r>
      </w:hyperlink>
    </w:p>
    <w:p w14:paraId="1F7E4F44" w14:textId="670A975E" w:rsidR="00166EDE" w:rsidRPr="00436A25" w:rsidRDefault="00166EDE" w:rsidP="00436A25">
      <w:pPr>
        <w:rPr>
          <w:lang w:val="de-DE" w:bidi="ta-IN"/>
        </w:rPr>
      </w:pPr>
      <w:hyperlink r:id="rId24" w:history="1">
        <w:r w:rsidRPr="00982AD0">
          <w:rPr>
            <w:rStyle w:val="Lienhypertexte"/>
            <w:lang w:val="de-DE" w:bidi="ta-IN"/>
          </w:rPr>
          <w:t>info@accessability.ch</w:t>
        </w:r>
      </w:hyperlink>
    </w:p>
    <w:p w14:paraId="1A42302F" w14:textId="2042581B" w:rsidR="00436A25" w:rsidRDefault="00436A25" w:rsidP="006332BD">
      <w:pPr>
        <w:rPr>
          <w:lang w:val="de-DE" w:bidi="ta-IN"/>
        </w:rPr>
      </w:pPr>
      <w:r w:rsidRPr="00436A25">
        <w:rPr>
          <w:lang w:val="de-DE" w:bidi="ta-IN"/>
        </w:rPr>
        <w:t>Produit par: Help Tech</w:t>
      </w:r>
    </w:p>
    <w:p w14:paraId="335D2EE0" w14:textId="77777777" w:rsidR="00D24162" w:rsidRDefault="00D24162" w:rsidP="006332BD">
      <w:pPr>
        <w:rPr>
          <w:lang w:val="de-DE" w:bidi="ta-IN"/>
        </w:rPr>
      </w:pPr>
    </w:p>
    <w:p w14:paraId="24B99EBD" w14:textId="77777777" w:rsidR="00D24162" w:rsidRPr="006332BD" w:rsidRDefault="00D24162" w:rsidP="00AB48E1">
      <w:pPr>
        <w:pStyle w:val="Titre1"/>
      </w:pPr>
      <w:bookmarkStart w:id="46" w:name="_Toc222155141"/>
      <w:r w:rsidRPr="006332BD">
        <w:t>Impressum</w:t>
      </w:r>
      <w:bookmarkEnd w:id="46"/>
    </w:p>
    <w:p w14:paraId="000B76EE" w14:textId="77777777" w:rsidR="00D24162" w:rsidRPr="006332BD" w:rsidRDefault="00D24162" w:rsidP="00D24162">
      <w:pPr>
        <w:rPr>
          <w:lang w:val="fr-FR" w:bidi="ta-IN"/>
        </w:rPr>
      </w:pPr>
      <w:r w:rsidRPr="006332BD">
        <w:rPr>
          <w:lang w:val="fr-FR" w:bidi="ta-IN"/>
        </w:rPr>
        <w:t>Magazine de la Fédération suisse des aveugles et malvoyants fsa</w:t>
      </w:r>
    </w:p>
    <w:p w14:paraId="52DE39C3" w14:textId="77777777" w:rsidR="00D24162" w:rsidRDefault="00D24162" w:rsidP="00D24162">
      <w:r w:rsidRPr="006332BD">
        <w:t>Paraît quatre fois par an au format papier, en braille, au format CD DAISY, sur le kiosque électronique, sur le web, ainsi que par e-mail (sur commande, sans images), sur VoiceNet (031 390 88 88, rubrique 2 5 1) en français et en allemand.</w:t>
      </w:r>
    </w:p>
    <w:p w14:paraId="325ADB9D" w14:textId="59D5E8D1" w:rsidR="00D24162" w:rsidRPr="006332BD" w:rsidRDefault="00D24162" w:rsidP="00D24162">
      <w:r w:rsidRPr="006332BD">
        <w:t>Éditeur:</w:t>
      </w:r>
      <w:r>
        <w:t xml:space="preserve"> </w:t>
      </w:r>
      <w:r w:rsidRPr="006332BD">
        <w:t>Fédération suisse des aveugles et malvoyants fsa</w:t>
      </w:r>
      <w:r>
        <w:t xml:space="preserve">, </w:t>
      </w:r>
      <w:r w:rsidRPr="006332BD">
        <w:t>Könizstrasse 23</w:t>
      </w:r>
      <w:r>
        <w:t xml:space="preserve">, </w:t>
      </w:r>
      <w:r w:rsidRPr="006332BD">
        <w:t>Case postale</w:t>
      </w:r>
      <w:r>
        <w:t xml:space="preserve">, </w:t>
      </w:r>
      <w:r w:rsidRPr="006332BD">
        <w:t>3001 Berne</w:t>
      </w:r>
      <w:r>
        <w:t xml:space="preserve">, </w:t>
      </w:r>
      <w:hyperlink r:id="rId25" w:history="1">
        <w:r w:rsidRPr="006332BD">
          <w:rPr>
            <w:rStyle w:val="Lienhypertexte"/>
          </w:rPr>
          <w:t>www.sbv-fsa.ch</w:t>
        </w:r>
      </w:hyperlink>
    </w:p>
    <w:p w14:paraId="62A7DB1E" w14:textId="77777777" w:rsidR="00D24162" w:rsidRPr="006332BD" w:rsidRDefault="00D24162" w:rsidP="00D24162"/>
    <w:p w14:paraId="5C8DF9DE" w14:textId="77777777" w:rsidR="00D24162" w:rsidRPr="006332BD" w:rsidRDefault="00D24162" w:rsidP="00D24162">
      <w:pPr>
        <w:rPr>
          <w:lang w:val="fr-FR" w:bidi="ta-IN"/>
        </w:rPr>
      </w:pPr>
      <w:r w:rsidRPr="006332BD">
        <w:rPr>
          <w:lang w:val="fr-FR" w:bidi="ta-IN"/>
        </w:rPr>
        <w:t>Votre don en bonnes mains.</w:t>
      </w:r>
    </w:p>
    <w:p w14:paraId="4DB7B009" w14:textId="77777777" w:rsidR="00D24162" w:rsidRPr="006332BD" w:rsidRDefault="00D24162" w:rsidP="00D24162">
      <w:r w:rsidRPr="006332BD">
        <w:t>IBAN: CH08 0900 0000 1000 2019 4</w:t>
      </w:r>
    </w:p>
    <w:p w14:paraId="750A3C56" w14:textId="77777777" w:rsidR="00D24162" w:rsidRPr="00436A25" w:rsidRDefault="00D24162" w:rsidP="006332BD">
      <w:pPr>
        <w:rPr>
          <w:lang w:val="de-DE" w:bidi="ta-IN"/>
        </w:rPr>
      </w:pPr>
    </w:p>
    <w:sectPr w:rsidR="00D24162" w:rsidRPr="00436A25" w:rsidSect="007340DC">
      <w:headerReference w:type="default" r:id="rId26"/>
      <w:footerReference w:type="default" r:id="rId27"/>
      <w:headerReference w:type="first" r:id="rId28"/>
      <w:pgSz w:w="11906" w:h="16838" w:code="9"/>
      <w:pgMar w:top="2306" w:right="794" w:bottom="1418" w:left="1616" w:header="1326"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12364" w14:textId="77777777" w:rsidR="000D17E4" w:rsidRDefault="000D17E4" w:rsidP="006E0641">
      <w:r>
        <w:separator/>
      </w:r>
    </w:p>
    <w:p w14:paraId="68B7665A" w14:textId="77777777" w:rsidR="000D17E4" w:rsidRDefault="000D17E4"/>
  </w:endnote>
  <w:endnote w:type="continuationSeparator" w:id="0">
    <w:p w14:paraId="18C5DF46" w14:textId="77777777" w:rsidR="000D17E4" w:rsidRDefault="000D17E4" w:rsidP="006E0641">
      <w:r>
        <w:continuationSeparator/>
      </w:r>
    </w:p>
    <w:p w14:paraId="7A134C67" w14:textId="77777777" w:rsidR="000D17E4" w:rsidRDefault="000D17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Neue-Heavy">
    <w:altName w:val="Arial"/>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 w:name="Arial-BoldMT">
    <w:altName w:val="Arial"/>
    <w:panose1 w:val="00000000000000000000"/>
    <w:charset w:val="4D"/>
    <w:family w:val="auto"/>
    <w:notTrueType/>
    <w:pitch w:val="default"/>
    <w:sig w:usb0="00000003" w:usb1="00000000" w:usb2="00000000" w:usb3="00000000" w:csb0="00000001" w:csb1="00000000"/>
  </w:font>
  <w:font w:name="HelveticaNeue-Roman">
    <w:altName w:val="Arial"/>
    <w:panose1 w:val="00000000000000000000"/>
    <w:charset w:val="4D"/>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inionPro-Regular">
    <w:altName w:val="Cambria"/>
    <w:panose1 w:val="00000000000000000000"/>
    <w:charset w:val="00"/>
    <w:family w:val="roman"/>
    <w:notTrueType/>
    <w:pitch w:val="variable"/>
    <w:sig w:usb0="60000287" w:usb1="00000001" w:usb2="00000000" w:usb3="00000000" w:csb0="0000019F" w:csb1="00000000"/>
  </w:font>
  <w:font w:name="Helvetica Neue">
    <w:charset w:val="00"/>
    <w:family w:val="auto"/>
    <w:pitch w:val="variable"/>
    <w:sig w:usb0="E50002FF" w:usb1="500079DB" w:usb2="00000010" w:usb3="00000000" w:csb0="00000001" w:csb1="00000000"/>
  </w:font>
  <w:font w:name="Akkurat LL">
    <w:altName w:val="Calibri"/>
    <w:panose1 w:val="00000000000000000000"/>
    <w:charset w:val="4D"/>
    <w:family w:val="swiss"/>
    <w:notTrueType/>
    <w:pitch w:val="variable"/>
    <w:sig w:usb0="A10000FF" w:usb1="5000A47B" w:usb2="00000008" w:usb3="00000000" w:csb0="00000093" w:csb1="00000000"/>
  </w:font>
  <w:font w:name="Akkurat LL Black">
    <w:panose1 w:val="00000000000000000000"/>
    <w:charset w:val="4D"/>
    <w:family w:val="swiss"/>
    <w:notTrueType/>
    <w:pitch w:val="variable"/>
    <w:sig w:usb0="A10000FF" w:usb1="5000A47B" w:usb2="00000008" w:usb3="00000000" w:csb0="00000093" w:csb1="00000000"/>
  </w:font>
  <w:font w:name="Latha">
    <w:panose1 w:val="02000400000000000000"/>
    <w:charset w:val="00"/>
    <w:family w:val="swiss"/>
    <w:pitch w:val="variable"/>
    <w:sig w:usb0="00100003" w:usb1="00000000" w:usb2="00000000" w:usb3="00000000" w:csb0="00000001" w:csb1="00000000"/>
  </w:font>
  <w:font w:name="ArialMTPro-Medium">
    <w:altName w:val="Arial"/>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4105D" w14:textId="77777777" w:rsidR="00BB3B72" w:rsidRDefault="00BB3B72" w:rsidP="006E0641">
    <w:pPr>
      <w:jc w:val="right"/>
    </w:pPr>
    <w:r>
      <w:rPr>
        <w:b/>
      </w:rPr>
      <w:fldChar w:fldCharType="begin"/>
    </w:r>
    <w:r>
      <w:rPr>
        <w:b/>
      </w:rPr>
      <w:instrText>PAGE  \* Arabic  \* MERGEFORMAT</w:instrText>
    </w:r>
    <w:r>
      <w:rPr>
        <w:b/>
      </w:rPr>
      <w:fldChar w:fldCharType="separate"/>
    </w:r>
    <w:r>
      <w:rPr>
        <w:b/>
        <w:noProof/>
      </w:rPr>
      <w:t>6</w:t>
    </w:r>
    <w:r>
      <w:rPr>
        <w:b/>
      </w:rPr>
      <w:fldChar w:fldCharType="end"/>
    </w:r>
    <w:r>
      <w:rPr>
        <w:lang w:val="de-DE"/>
      </w:rPr>
      <w:t xml:space="preserve"> / </w:t>
    </w:r>
    <w:r>
      <w:rPr>
        <w:b/>
      </w:rPr>
      <w:fldChar w:fldCharType="begin"/>
    </w:r>
    <w:r>
      <w:rPr>
        <w:b/>
      </w:rPr>
      <w:instrText>NUMPAGES  \* Arabic  \* MERGEFORMAT</w:instrText>
    </w:r>
    <w:r>
      <w:rPr>
        <w:b/>
      </w:rPr>
      <w:fldChar w:fldCharType="separate"/>
    </w:r>
    <w:r>
      <w:rPr>
        <w:b/>
        <w:noProof/>
      </w:rPr>
      <w:t>30</w:t>
    </w:r>
    <w:r>
      <w:rPr>
        <w:b/>
      </w:rPr>
      <w:fldChar w:fldCharType="end"/>
    </w:r>
    <w:bookmarkStart w:id="47" w:name="_Toc467838959"/>
    <w:bookmarkStart w:id="48" w:name="_Toc467850384"/>
    <w:bookmarkStart w:id="49" w:name="_Toc475692110"/>
    <w:bookmarkStart w:id="50" w:name="_Toc357088009"/>
    <w:bookmarkStart w:id="51" w:name="_Toc357088034"/>
    <w:bookmarkStart w:id="52" w:name="_Toc357088271"/>
    <w:bookmarkStart w:id="53" w:name="_Toc365121584"/>
    <w:bookmarkStart w:id="54" w:name="_Toc119649120"/>
    <w:bookmarkStart w:id="55" w:name="_Toc119650682"/>
    <w:bookmarkStart w:id="56" w:name="_Toc119650757"/>
    <w:bookmarkStart w:id="57" w:name="_Toc127364780"/>
    <w:bookmarkStart w:id="58" w:name="_Toc135121622"/>
    <w:bookmarkStart w:id="59" w:name="_Toc135211440"/>
    <w:bookmarkStart w:id="60" w:name="_Toc151016147"/>
    <w:bookmarkStart w:id="61" w:name="_Toc158799517"/>
    <w:bookmarkStart w:id="62" w:name="_Toc158799706"/>
    <w:bookmarkStart w:id="63" w:name="_Toc158965530"/>
    <w:bookmarkStart w:id="64" w:name="_Toc166747562"/>
    <w:bookmarkStart w:id="65" w:name="_Toc166833968"/>
  </w:p>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14:paraId="53649C19" w14:textId="77777777" w:rsidR="00BB3B72" w:rsidRDefault="00BB3B7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07CB9" w14:textId="77777777" w:rsidR="000D17E4" w:rsidRDefault="000D17E4">
      <w:r>
        <w:separator/>
      </w:r>
    </w:p>
  </w:footnote>
  <w:footnote w:type="continuationSeparator" w:id="0">
    <w:p w14:paraId="1829399B" w14:textId="77777777" w:rsidR="000D17E4" w:rsidRDefault="000D17E4" w:rsidP="006E0641">
      <w:r>
        <w:continuationSeparator/>
      </w:r>
    </w:p>
    <w:p w14:paraId="0093B213" w14:textId="77777777" w:rsidR="000D17E4" w:rsidRDefault="000D17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A44EA" w14:textId="29FE2110" w:rsidR="00BB3B72" w:rsidRDefault="00BB3B72" w:rsidP="003C13CF">
    <w:r>
      <w:rPr>
        <w:noProof/>
        <w:lang w:val="de-DE"/>
      </w:rPr>
      <w:drawing>
        <wp:anchor distT="0" distB="0" distL="114300" distR="114300" simplePos="0" relativeHeight="251657216" behindDoc="0" locked="0" layoutInCell="0" allowOverlap="1" wp14:anchorId="523E4E0B" wp14:editId="0A5B5D9C">
          <wp:simplePos x="0" y="0"/>
          <wp:positionH relativeFrom="page">
            <wp:posOffset>244475</wp:posOffset>
          </wp:positionH>
          <wp:positionV relativeFrom="page">
            <wp:posOffset>241300</wp:posOffset>
          </wp:positionV>
          <wp:extent cx="1767840" cy="887730"/>
          <wp:effectExtent l="0" t="0" r="0" b="1270"/>
          <wp:wrapTopAndBottom/>
          <wp:docPr id="5" name="Grafi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23"/>
                  <pic:cNvPicPr>
                    <a:picLocks noChangeAspect="1" noChangeArrowheads="1"/>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1767840" cy="88773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FF1E5" w14:textId="77777777" w:rsidR="00BB3B72" w:rsidRDefault="00BB3B72">
    <w:r>
      <w:rPr>
        <w:noProof/>
        <w:lang w:val="de-DE"/>
      </w:rPr>
      <w:drawing>
        <wp:anchor distT="0" distB="0" distL="114300" distR="114300" simplePos="0" relativeHeight="251658240" behindDoc="0" locked="0" layoutInCell="0" allowOverlap="1" wp14:anchorId="599E71FE" wp14:editId="05124E7A">
          <wp:simplePos x="0" y="0"/>
          <wp:positionH relativeFrom="page">
            <wp:posOffset>279400</wp:posOffset>
          </wp:positionH>
          <wp:positionV relativeFrom="page">
            <wp:posOffset>190500</wp:posOffset>
          </wp:positionV>
          <wp:extent cx="2172335" cy="1091565"/>
          <wp:effectExtent l="0" t="0" r="0" b="635"/>
          <wp:wrapTopAndBottom/>
          <wp:docPr id="6" name="Grafi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24"/>
                  <pic:cNvPicPr>
                    <a:picLocks noChangeAspect="1" noChangeArrowheads="1"/>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2172335" cy="109156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D4CE9F0"/>
    <w:lvl w:ilvl="0">
      <w:start w:val="1"/>
      <w:numFmt w:val="bullet"/>
      <w:lvlText w:val=""/>
      <w:lvlJc w:val="left"/>
      <w:pPr>
        <w:tabs>
          <w:tab w:val="num" w:pos="0"/>
        </w:tabs>
        <w:ind w:left="0" w:firstLine="0"/>
      </w:pPr>
      <w:rPr>
        <w:rFonts w:ascii="Symbol" w:hAnsi="Symbol" w:hint="default"/>
      </w:rPr>
    </w:lvl>
    <w:lvl w:ilvl="1">
      <w:start w:val="1"/>
      <w:numFmt w:val="bullet"/>
      <w:pStyle w:val="NotizEbene21"/>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EAEAA35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E0D25950"/>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D5AE2CB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F9F014B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3E7A2BE6"/>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A27CD6D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DF8E4B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6EE4D06"/>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4F3C01F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392B0F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FA17B5"/>
    <w:multiLevelType w:val="multilevel"/>
    <w:tmpl w:val="CD20D88E"/>
    <w:lvl w:ilvl="0">
      <w:start w:val="1"/>
      <w:numFmt w:val="decimal"/>
      <w:pStyle w:val="berschrift1nummeriert"/>
      <w:lvlText w:val="%1"/>
      <w:lvlJc w:val="left"/>
      <w:pPr>
        <w:ind w:left="432" w:hanging="432"/>
      </w:pPr>
    </w:lvl>
    <w:lvl w:ilvl="1">
      <w:start w:val="1"/>
      <w:numFmt w:val="decimal"/>
      <w:pStyle w:val="berschrift2nummeriert"/>
      <w:lvlText w:val="%1.%2"/>
      <w:lvlJc w:val="left"/>
      <w:pPr>
        <w:ind w:left="576" w:hanging="576"/>
      </w:pPr>
    </w:lvl>
    <w:lvl w:ilvl="2">
      <w:start w:val="1"/>
      <w:numFmt w:val="decimal"/>
      <w:pStyle w:val="berschrift3nummeriert"/>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0D680C1B"/>
    <w:multiLevelType w:val="singleLevel"/>
    <w:tmpl w:val="E5D230F8"/>
    <w:lvl w:ilvl="0">
      <w:start w:val="1"/>
      <w:numFmt w:val="bullet"/>
      <w:pStyle w:val="Aufzhlung"/>
      <w:lvlText w:val="-"/>
      <w:lvlJc w:val="left"/>
      <w:pPr>
        <w:tabs>
          <w:tab w:val="num" w:pos="360"/>
        </w:tabs>
        <w:ind w:left="360" w:hanging="360"/>
      </w:pPr>
      <w:rPr>
        <w:rFonts w:ascii="Arial" w:hAnsi="Arial" w:hint="default"/>
        <w:b w:val="0"/>
        <w:i w:val="0"/>
        <w:sz w:val="28"/>
      </w:rPr>
    </w:lvl>
  </w:abstractNum>
  <w:abstractNum w:abstractNumId="13" w15:restartNumberingAfterBreak="0">
    <w:nsid w:val="15173975"/>
    <w:multiLevelType w:val="hybridMultilevel"/>
    <w:tmpl w:val="B50062B0"/>
    <w:lvl w:ilvl="0" w:tplc="68748974">
      <w:start w:val="1"/>
      <w:numFmt w:val="bullet"/>
      <w:pStyle w:val="Pendenz"/>
      <w:lvlText w:val=""/>
      <w:lvlJc w:val="left"/>
      <w:pPr>
        <w:tabs>
          <w:tab w:val="num" w:pos="567"/>
        </w:tabs>
        <w:ind w:left="567" w:hanging="567"/>
      </w:pPr>
      <w:rPr>
        <w:rFonts w:ascii="Wingdings 2" w:hAnsi="Wingdings 2" w:hint="default"/>
        <w:sz w:val="44"/>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C365B5D"/>
    <w:multiLevelType w:val="singleLevel"/>
    <w:tmpl w:val="4BFA3768"/>
    <w:lvl w:ilvl="0">
      <w:start w:val="1"/>
      <w:numFmt w:val="decimal"/>
      <w:pStyle w:val="Nummerierung"/>
      <w:lvlText w:val="%1."/>
      <w:lvlJc w:val="left"/>
      <w:pPr>
        <w:tabs>
          <w:tab w:val="num" w:pos="567"/>
        </w:tabs>
        <w:ind w:left="567" w:hanging="567"/>
      </w:pPr>
      <w:rPr>
        <w:rFonts w:ascii="Arial" w:hAnsi="Arial" w:hint="default"/>
        <w:sz w:val="28"/>
      </w:rPr>
    </w:lvl>
  </w:abstractNum>
  <w:num w:numId="1" w16cid:durableId="1239944781">
    <w:abstractNumId w:val="12"/>
  </w:num>
  <w:num w:numId="2" w16cid:durableId="2033800745">
    <w:abstractNumId w:val="14"/>
  </w:num>
  <w:num w:numId="3" w16cid:durableId="46494844">
    <w:abstractNumId w:val="13"/>
  </w:num>
  <w:num w:numId="4" w16cid:durableId="794952251">
    <w:abstractNumId w:val="11"/>
  </w:num>
  <w:num w:numId="5" w16cid:durableId="1084844062">
    <w:abstractNumId w:val="11"/>
  </w:num>
  <w:num w:numId="6" w16cid:durableId="2114982654">
    <w:abstractNumId w:val="11"/>
  </w:num>
  <w:num w:numId="7" w16cid:durableId="1731226792">
    <w:abstractNumId w:val="0"/>
  </w:num>
  <w:num w:numId="8" w16cid:durableId="58137392">
    <w:abstractNumId w:val="10"/>
  </w:num>
  <w:num w:numId="9" w16cid:durableId="1875144965">
    <w:abstractNumId w:val="8"/>
  </w:num>
  <w:num w:numId="10" w16cid:durableId="753477726">
    <w:abstractNumId w:val="7"/>
  </w:num>
  <w:num w:numId="11" w16cid:durableId="1853647538">
    <w:abstractNumId w:val="6"/>
  </w:num>
  <w:num w:numId="12" w16cid:durableId="722217377">
    <w:abstractNumId w:val="5"/>
  </w:num>
  <w:num w:numId="13" w16cid:durableId="594174302">
    <w:abstractNumId w:val="1"/>
  </w:num>
  <w:num w:numId="14" w16cid:durableId="1918979892">
    <w:abstractNumId w:val="2"/>
  </w:num>
  <w:num w:numId="15" w16cid:durableId="1370455277">
    <w:abstractNumId w:val="3"/>
  </w:num>
  <w:num w:numId="16" w16cid:durableId="1920358022">
    <w:abstractNumId w:val="4"/>
  </w:num>
  <w:num w:numId="17" w16cid:durableId="787249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removePersonalInformation/>
  <w:removeDateAndTime/>
  <w:hideSpellingErrors/>
  <w:hideGrammaticalErrors/>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DE9"/>
    <w:rsid w:val="00002B25"/>
    <w:rsid w:val="00006ACB"/>
    <w:rsid w:val="00006C0B"/>
    <w:rsid w:val="0000704D"/>
    <w:rsid w:val="00013A70"/>
    <w:rsid w:val="00021F5B"/>
    <w:rsid w:val="0002280D"/>
    <w:rsid w:val="00031204"/>
    <w:rsid w:val="00032F8C"/>
    <w:rsid w:val="00033482"/>
    <w:rsid w:val="0003769C"/>
    <w:rsid w:val="0004072A"/>
    <w:rsid w:val="000410E5"/>
    <w:rsid w:val="00042C62"/>
    <w:rsid w:val="00045D67"/>
    <w:rsid w:val="00050DC6"/>
    <w:rsid w:val="00052952"/>
    <w:rsid w:val="0005573A"/>
    <w:rsid w:val="00056761"/>
    <w:rsid w:val="000577FD"/>
    <w:rsid w:val="00057E5C"/>
    <w:rsid w:val="00060576"/>
    <w:rsid w:val="00062F1E"/>
    <w:rsid w:val="000645DF"/>
    <w:rsid w:val="00065EB8"/>
    <w:rsid w:val="000678B4"/>
    <w:rsid w:val="00071A23"/>
    <w:rsid w:val="0008199B"/>
    <w:rsid w:val="00082120"/>
    <w:rsid w:val="0008364D"/>
    <w:rsid w:val="00086ABA"/>
    <w:rsid w:val="00086E91"/>
    <w:rsid w:val="000871B8"/>
    <w:rsid w:val="00090BD5"/>
    <w:rsid w:val="00092C85"/>
    <w:rsid w:val="00093774"/>
    <w:rsid w:val="00093AD4"/>
    <w:rsid w:val="00095807"/>
    <w:rsid w:val="00095A62"/>
    <w:rsid w:val="00095D9B"/>
    <w:rsid w:val="000975C7"/>
    <w:rsid w:val="00097CE8"/>
    <w:rsid w:val="000A084A"/>
    <w:rsid w:val="000A1530"/>
    <w:rsid w:val="000A1786"/>
    <w:rsid w:val="000A48DB"/>
    <w:rsid w:val="000A5395"/>
    <w:rsid w:val="000A5488"/>
    <w:rsid w:val="000B1B1E"/>
    <w:rsid w:val="000B6705"/>
    <w:rsid w:val="000B7E35"/>
    <w:rsid w:val="000C271E"/>
    <w:rsid w:val="000C630E"/>
    <w:rsid w:val="000C73FB"/>
    <w:rsid w:val="000C783F"/>
    <w:rsid w:val="000D1486"/>
    <w:rsid w:val="000D17E4"/>
    <w:rsid w:val="000D1EED"/>
    <w:rsid w:val="000D2FA4"/>
    <w:rsid w:val="000D349A"/>
    <w:rsid w:val="000D5321"/>
    <w:rsid w:val="000D5CCD"/>
    <w:rsid w:val="000D7A4E"/>
    <w:rsid w:val="000E18DE"/>
    <w:rsid w:val="000E66C3"/>
    <w:rsid w:val="000F1166"/>
    <w:rsid w:val="000F3989"/>
    <w:rsid w:val="000F761D"/>
    <w:rsid w:val="001001E9"/>
    <w:rsid w:val="00104452"/>
    <w:rsid w:val="00106A3E"/>
    <w:rsid w:val="00106EB5"/>
    <w:rsid w:val="00107183"/>
    <w:rsid w:val="001213E6"/>
    <w:rsid w:val="00121540"/>
    <w:rsid w:val="00122963"/>
    <w:rsid w:val="0012399A"/>
    <w:rsid w:val="00124191"/>
    <w:rsid w:val="001245D5"/>
    <w:rsid w:val="0012760B"/>
    <w:rsid w:val="00131B12"/>
    <w:rsid w:val="00131D84"/>
    <w:rsid w:val="00134A7E"/>
    <w:rsid w:val="00135A00"/>
    <w:rsid w:val="0013629B"/>
    <w:rsid w:val="00136F52"/>
    <w:rsid w:val="00140174"/>
    <w:rsid w:val="001408D2"/>
    <w:rsid w:val="00150DC3"/>
    <w:rsid w:val="001530D3"/>
    <w:rsid w:val="0015641A"/>
    <w:rsid w:val="001662F8"/>
    <w:rsid w:val="00166EDE"/>
    <w:rsid w:val="00170AB8"/>
    <w:rsid w:val="00171105"/>
    <w:rsid w:val="0017264D"/>
    <w:rsid w:val="00173C05"/>
    <w:rsid w:val="00173DE1"/>
    <w:rsid w:val="00173F96"/>
    <w:rsid w:val="00174846"/>
    <w:rsid w:val="00180D0C"/>
    <w:rsid w:val="0018144D"/>
    <w:rsid w:val="001838FE"/>
    <w:rsid w:val="00187013"/>
    <w:rsid w:val="00187ABD"/>
    <w:rsid w:val="00193442"/>
    <w:rsid w:val="001948B4"/>
    <w:rsid w:val="001A1046"/>
    <w:rsid w:val="001A1D84"/>
    <w:rsid w:val="001A7B60"/>
    <w:rsid w:val="001B02D8"/>
    <w:rsid w:val="001B31B8"/>
    <w:rsid w:val="001B432E"/>
    <w:rsid w:val="001B5D0A"/>
    <w:rsid w:val="001B6347"/>
    <w:rsid w:val="001C114E"/>
    <w:rsid w:val="001C1BAC"/>
    <w:rsid w:val="001C26D0"/>
    <w:rsid w:val="001C2703"/>
    <w:rsid w:val="001C765E"/>
    <w:rsid w:val="001D29D6"/>
    <w:rsid w:val="001D3A5B"/>
    <w:rsid w:val="001D4131"/>
    <w:rsid w:val="001D545F"/>
    <w:rsid w:val="001D6827"/>
    <w:rsid w:val="001D7BCB"/>
    <w:rsid w:val="001E0C29"/>
    <w:rsid w:val="001E1436"/>
    <w:rsid w:val="001E4393"/>
    <w:rsid w:val="001E542A"/>
    <w:rsid w:val="001E7819"/>
    <w:rsid w:val="001F2E8E"/>
    <w:rsid w:val="001F3425"/>
    <w:rsid w:val="001F4744"/>
    <w:rsid w:val="001F5A78"/>
    <w:rsid w:val="00205449"/>
    <w:rsid w:val="002065A7"/>
    <w:rsid w:val="0021568D"/>
    <w:rsid w:val="00215ACE"/>
    <w:rsid w:val="002215E0"/>
    <w:rsid w:val="0022383E"/>
    <w:rsid w:val="00227B7F"/>
    <w:rsid w:val="00232C34"/>
    <w:rsid w:val="0023322D"/>
    <w:rsid w:val="00235454"/>
    <w:rsid w:val="00235973"/>
    <w:rsid w:val="002401B9"/>
    <w:rsid w:val="00242479"/>
    <w:rsid w:val="00242A22"/>
    <w:rsid w:val="0024500B"/>
    <w:rsid w:val="00247135"/>
    <w:rsid w:val="00247556"/>
    <w:rsid w:val="002507BE"/>
    <w:rsid w:val="0025242F"/>
    <w:rsid w:val="00253946"/>
    <w:rsid w:val="00254102"/>
    <w:rsid w:val="002545AF"/>
    <w:rsid w:val="00256DA2"/>
    <w:rsid w:val="00257030"/>
    <w:rsid w:val="002574CA"/>
    <w:rsid w:val="002612AB"/>
    <w:rsid w:val="0026324B"/>
    <w:rsid w:val="00263381"/>
    <w:rsid w:val="002641C7"/>
    <w:rsid w:val="002645BB"/>
    <w:rsid w:val="0026557D"/>
    <w:rsid w:val="002700F8"/>
    <w:rsid w:val="00271476"/>
    <w:rsid w:val="00272230"/>
    <w:rsid w:val="00273B79"/>
    <w:rsid w:val="00281934"/>
    <w:rsid w:val="00282287"/>
    <w:rsid w:val="00287DCE"/>
    <w:rsid w:val="002936F5"/>
    <w:rsid w:val="0029652F"/>
    <w:rsid w:val="00296660"/>
    <w:rsid w:val="002A11DD"/>
    <w:rsid w:val="002A66E3"/>
    <w:rsid w:val="002B01B1"/>
    <w:rsid w:val="002B0542"/>
    <w:rsid w:val="002B0D88"/>
    <w:rsid w:val="002B18BF"/>
    <w:rsid w:val="002B1B0D"/>
    <w:rsid w:val="002B215B"/>
    <w:rsid w:val="002B25F7"/>
    <w:rsid w:val="002B27DE"/>
    <w:rsid w:val="002B35C1"/>
    <w:rsid w:val="002B3ED9"/>
    <w:rsid w:val="002B47D2"/>
    <w:rsid w:val="002B5A8D"/>
    <w:rsid w:val="002B5CFC"/>
    <w:rsid w:val="002C16EF"/>
    <w:rsid w:val="002C3314"/>
    <w:rsid w:val="002D114B"/>
    <w:rsid w:val="002D2A34"/>
    <w:rsid w:val="002D2D8A"/>
    <w:rsid w:val="002E027E"/>
    <w:rsid w:val="002E1842"/>
    <w:rsid w:val="002E497C"/>
    <w:rsid w:val="002E531A"/>
    <w:rsid w:val="002E607D"/>
    <w:rsid w:val="002F1296"/>
    <w:rsid w:val="002F351B"/>
    <w:rsid w:val="002F35B8"/>
    <w:rsid w:val="002F3B10"/>
    <w:rsid w:val="002F3F5B"/>
    <w:rsid w:val="002F798C"/>
    <w:rsid w:val="00300B6D"/>
    <w:rsid w:val="00302205"/>
    <w:rsid w:val="00302869"/>
    <w:rsid w:val="00304031"/>
    <w:rsid w:val="0030466F"/>
    <w:rsid w:val="0030604F"/>
    <w:rsid w:val="003134F7"/>
    <w:rsid w:val="003235C2"/>
    <w:rsid w:val="003261FE"/>
    <w:rsid w:val="003272C2"/>
    <w:rsid w:val="003275A4"/>
    <w:rsid w:val="0033031E"/>
    <w:rsid w:val="00333AFC"/>
    <w:rsid w:val="00333D71"/>
    <w:rsid w:val="00336973"/>
    <w:rsid w:val="00337B11"/>
    <w:rsid w:val="0034029B"/>
    <w:rsid w:val="003427E6"/>
    <w:rsid w:val="00343D14"/>
    <w:rsid w:val="00345F29"/>
    <w:rsid w:val="00347D45"/>
    <w:rsid w:val="00357A03"/>
    <w:rsid w:val="00357F4E"/>
    <w:rsid w:val="0036182A"/>
    <w:rsid w:val="00364B8D"/>
    <w:rsid w:val="00365374"/>
    <w:rsid w:val="00366195"/>
    <w:rsid w:val="00371BBA"/>
    <w:rsid w:val="00374BA0"/>
    <w:rsid w:val="00375502"/>
    <w:rsid w:val="00376B3A"/>
    <w:rsid w:val="00376F87"/>
    <w:rsid w:val="00377397"/>
    <w:rsid w:val="00377FB2"/>
    <w:rsid w:val="003802E4"/>
    <w:rsid w:val="00381CF7"/>
    <w:rsid w:val="00384D7D"/>
    <w:rsid w:val="00385440"/>
    <w:rsid w:val="0038791F"/>
    <w:rsid w:val="00391D8F"/>
    <w:rsid w:val="003928FA"/>
    <w:rsid w:val="00395FC3"/>
    <w:rsid w:val="00397556"/>
    <w:rsid w:val="003A02DA"/>
    <w:rsid w:val="003A222A"/>
    <w:rsid w:val="003A344E"/>
    <w:rsid w:val="003A3A73"/>
    <w:rsid w:val="003A5A57"/>
    <w:rsid w:val="003B10C2"/>
    <w:rsid w:val="003B110D"/>
    <w:rsid w:val="003B16F1"/>
    <w:rsid w:val="003B197B"/>
    <w:rsid w:val="003B4248"/>
    <w:rsid w:val="003B4DA2"/>
    <w:rsid w:val="003B6CD8"/>
    <w:rsid w:val="003B7C0F"/>
    <w:rsid w:val="003C13CF"/>
    <w:rsid w:val="003C55FA"/>
    <w:rsid w:val="003C7D54"/>
    <w:rsid w:val="003D0CF9"/>
    <w:rsid w:val="003D3102"/>
    <w:rsid w:val="003D5CCB"/>
    <w:rsid w:val="003E0514"/>
    <w:rsid w:val="003E5FE8"/>
    <w:rsid w:val="003E61DF"/>
    <w:rsid w:val="003E7520"/>
    <w:rsid w:val="003E7991"/>
    <w:rsid w:val="003E7E89"/>
    <w:rsid w:val="003F0290"/>
    <w:rsid w:val="003F60C1"/>
    <w:rsid w:val="003F78EA"/>
    <w:rsid w:val="0040006F"/>
    <w:rsid w:val="0040174B"/>
    <w:rsid w:val="00402AA5"/>
    <w:rsid w:val="00405B09"/>
    <w:rsid w:val="004066BC"/>
    <w:rsid w:val="0040697D"/>
    <w:rsid w:val="004177A7"/>
    <w:rsid w:val="00421D54"/>
    <w:rsid w:val="00423BC2"/>
    <w:rsid w:val="00427B16"/>
    <w:rsid w:val="00431273"/>
    <w:rsid w:val="00431D9F"/>
    <w:rsid w:val="00432D05"/>
    <w:rsid w:val="004335ED"/>
    <w:rsid w:val="004347B1"/>
    <w:rsid w:val="00436214"/>
    <w:rsid w:val="00436A25"/>
    <w:rsid w:val="00440EEF"/>
    <w:rsid w:val="004457F4"/>
    <w:rsid w:val="00445A67"/>
    <w:rsid w:val="00446E53"/>
    <w:rsid w:val="00447B8C"/>
    <w:rsid w:val="00453738"/>
    <w:rsid w:val="00457D30"/>
    <w:rsid w:val="00460FCE"/>
    <w:rsid w:val="0046212E"/>
    <w:rsid w:val="00464B5B"/>
    <w:rsid w:val="004744D6"/>
    <w:rsid w:val="00483A6D"/>
    <w:rsid w:val="004871BF"/>
    <w:rsid w:val="00491776"/>
    <w:rsid w:val="00491FB7"/>
    <w:rsid w:val="00492414"/>
    <w:rsid w:val="004934D2"/>
    <w:rsid w:val="004A00F3"/>
    <w:rsid w:val="004A095A"/>
    <w:rsid w:val="004A1FC0"/>
    <w:rsid w:val="004A3BEE"/>
    <w:rsid w:val="004A5DE9"/>
    <w:rsid w:val="004B10A1"/>
    <w:rsid w:val="004B123F"/>
    <w:rsid w:val="004B3492"/>
    <w:rsid w:val="004B451C"/>
    <w:rsid w:val="004B5F26"/>
    <w:rsid w:val="004C01DB"/>
    <w:rsid w:val="004C1F19"/>
    <w:rsid w:val="004C219A"/>
    <w:rsid w:val="004C6113"/>
    <w:rsid w:val="004C7744"/>
    <w:rsid w:val="004D3256"/>
    <w:rsid w:val="004D5031"/>
    <w:rsid w:val="004D7233"/>
    <w:rsid w:val="004D7787"/>
    <w:rsid w:val="004D7D61"/>
    <w:rsid w:val="004E25BA"/>
    <w:rsid w:val="004E74C0"/>
    <w:rsid w:val="004E7CF9"/>
    <w:rsid w:val="004F0E77"/>
    <w:rsid w:val="004F2A90"/>
    <w:rsid w:val="004F44D9"/>
    <w:rsid w:val="005008AC"/>
    <w:rsid w:val="005017E8"/>
    <w:rsid w:val="005021DB"/>
    <w:rsid w:val="005130FE"/>
    <w:rsid w:val="00515206"/>
    <w:rsid w:val="0051757A"/>
    <w:rsid w:val="0052101C"/>
    <w:rsid w:val="0052341E"/>
    <w:rsid w:val="00523466"/>
    <w:rsid w:val="00523D86"/>
    <w:rsid w:val="0052568F"/>
    <w:rsid w:val="005336FA"/>
    <w:rsid w:val="00536F40"/>
    <w:rsid w:val="00540192"/>
    <w:rsid w:val="00543D3F"/>
    <w:rsid w:val="00547C14"/>
    <w:rsid w:val="00550906"/>
    <w:rsid w:val="005522E8"/>
    <w:rsid w:val="00556578"/>
    <w:rsid w:val="005572D8"/>
    <w:rsid w:val="00560C4F"/>
    <w:rsid w:val="005612B8"/>
    <w:rsid w:val="00561DC7"/>
    <w:rsid w:val="005648A3"/>
    <w:rsid w:val="00570657"/>
    <w:rsid w:val="00570871"/>
    <w:rsid w:val="00572487"/>
    <w:rsid w:val="0057250C"/>
    <w:rsid w:val="00572A4A"/>
    <w:rsid w:val="00574535"/>
    <w:rsid w:val="00575499"/>
    <w:rsid w:val="005772D8"/>
    <w:rsid w:val="00583F8C"/>
    <w:rsid w:val="00584D8A"/>
    <w:rsid w:val="00586333"/>
    <w:rsid w:val="00586E23"/>
    <w:rsid w:val="00587DE3"/>
    <w:rsid w:val="00595B69"/>
    <w:rsid w:val="00596DFE"/>
    <w:rsid w:val="005A298B"/>
    <w:rsid w:val="005B2716"/>
    <w:rsid w:val="005B28CA"/>
    <w:rsid w:val="005B2D87"/>
    <w:rsid w:val="005B5484"/>
    <w:rsid w:val="005B7062"/>
    <w:rsid w:val="005C0F8B"/>
    <w:rsid w:val="005C2879"/>
    <w:rsid w:val="005D1825"/>
    <w:rsid w:val="005D4A96"/>
    <w:rsid w:val="005E0868"/>
    <w:rsid w:val="005E26DF"/>
    <w:rsid w:val="005E47C2"/>
    <w:rsid w:val="005E4F95"/>
    <w:rsid w:val="005E5AA8"/>
    <w:rsid w:val="005E5C6C"/>
    <w:rsid w:val="005E7125"/>
    <w:rsid w:val="005E77FE"/>
    <w:rsid w:val="005E79E3"/>
    <w:rsid w:val="005F0BBA"/>
    <w:rsid w:val="005F2629"/>
    <w:rsid w:val="005F31E5"/>
    <w:rsid w:val="005F34AB"/>
    <w:rsid w:val="006004AF"/>
    <w:rsid w:val="006039D9"/>
    <w:rsid w:val="0060682A"/>
    <w:rsid w:val="006151A4"/>
    <w:rsid w:val="00615243"/>
    <w:rsid w:val="006157DC"/>
    <w:rsid w:val="006158C0"/>
    <w:rsid w:val="00620B5A"/>
    <w:rsid w:val="006210BA"/>
    <w:rsid w:val="00621D4F"/>
    <w:rsid w:val="00623931"/>
    <w:rsid w:val="006264F4"/>
    <w:rsid w:val="006268D1"/>
    <w:rsid w:val="006332BD"/>
    <w:rsid w:val="00635D44"/>
    <w:rsid w:val="00642182"/>
    <w:rsid w:val="0064225B"/>
    <w:rsid w:val="0064349F"/>
    <w:rsid w:val="00647F70"/>
    <w:rsid w:val="00651881"/>
    <w:rsid w:val="0065430A"/>
    <w:rsid w:val="00655B6E"/>
    <w:rsid w:val="0066005B"/>
    <w:rsid w:val="006617CB"/>
    <w:rsid w:val="00662246"/>
    <w:rsid w:val="00664C27"/>
    <w:rsid w:val="00665028"/>
    <w:rsid w:val="00665A76"/>
    <w:rsid w:val="00667112"/>
    <w:rsid w:val="00670581"/>
    <w:rsid w:val="00670F37"/>
    <w:rsid w:val="00674A92"/>
    <w:rsid w:val="00676DD2"/>
    <w:rsid w:val="00680E04"/>
    <w:rsid w:val="0068287A"/>
    <w:rsid w:val="00684139"/>
    <w:rsid w:val="0068748A"/>
    <w:rsid w:val="00687A23"/>
    <w:rsid w:val="00690428"/>
    <w:rsid w:val="00691006"/>
    <w:rsid w:val="0069110B"/>
    <w:rsid w:val="00691AE4"/>
    <w:rsid w:val="00691EA4"/>
    <w:rsid w:val="00695620"/>
    <w:rsid w:val="00697389"/>
    <w:rsid w:val="006A3277"/>
    <w:rsid w:val="006A3DAD"/>
    <w:rsid w:val="006A40D1"/>
    <w:rsid w:val="006A4A8C"/>
    <w:rsid w:val="006B1226"/>
    <w:rsid w:val="006B1BDF"/>
    <w:rsid w:val="006B263C"/>
    <w:rsid w:val="006B3A68"/>
    <w:rsid w:val="006B3E15"/>
    <w:rsid w:val="006B60D1"/>
    <w:rsid w:val="006B6D26"/>
    <w:rsid w:val="006C0DAE"/>
    <w:rsid w:val="006C0EEF"/>
    <w:rsid w:val="006C7635"/>
    <w:rsid w:val="006C7698"/>
    <w:rsid w:val="006C7DAF"/>
    <w:rsid w:val="006D0C67"/>
    <w:rsid w:val="006D1E2D"/>
    <w:rsid w:val="006D29BA"/>
    <w:rsid w:val="006D2BD2"/>
    <w:rsid w:val="006D6170"/>
    <w:rsid w:val="006D65B7"/>
    <w:rsid w:val="006D7E94"/>
    <w:rsid w:val="006E0641"/>
    <w:rsid w:val="006E3A6B"/>
    <w:rsid w:val="006E4849"/>
    <w:rsid w:val="006E729A"/>
    <w:rsid w:val="006E735F"/>
    <w:rsid w:val="006F2AC3"/>
    <w:rsid w:val="006F50FB"/>
    <w:rsid w:val="006F6822"/>
    <w:rsid w:val="00705115"/>
    <w:rsid w:val="0070534B"/>
    <w:rsid w:val="00705FDA"/>
    <w:rsid w:val="00710470"/>
    <w:rsid w:val="00712BF6"/>
    <w:rsid w:val="007137AF"/>
    <w:rsid w:val="0071484A"/>
    <w:rsid w:val="00714E01"/>
    <w:rsid w:val="00716741"/>
    <w:rsid w:val="00717C59"/>
    <w:rsid w:val="007219A0"/>
    <w:rsid w:val="00722AE0"/>
    <w:rsid w:val="007304EF"/>
    <w:rsid w:val="00731FD7"/>
    <w:rsid w:val="007340DC"/>
    <w:rsid w:val="007424FC"/>
    <w:rsid w:val="00743E30"/>
    <w:rsid w:val="007470BA"/>
    <w:rsid w:val="007534AA"/>
    <w:rsid w:val="00753914"/>
    <w:rsid w:val="00753BF4"/>
    <w:rsid w:val="0075499A"/>
    <w:rsid w:val="00754CA9"/>
    <w:rsid w:val="007568AE"/>
    <w:rsid w:val="007601D2"/>
    <w:rsid w:val="00763CEF"/>
    <w:rsid w:val="0076463B"/>
    <w:rsid w:val="00765C4E"/>
    <w:rsid w:val="00766127"/>
    <w:rsid w:val="00770897"/>
    <w:rsid w:val="00771873"/>
    <w:rsid w:val="007721D7"/>
    <w:rsid w:val="007740D3"/>
    <w:rsid w:val="00777B58"/>
    <w:rsid w:val="00781899"/>
    <w:rsid w:val="00781F8D"/>
    <w:rsid w:val="00784AF2"/>
    <w:rsid w:val="007923F0"/>
    <w:rsid w:val="00794B90"/>
    <w:rsid w:val="00797524"/>
    <w:rsid w:val="007A099A"/>
    <w:rsid w:val="007A24CB"/>
    <w:rsid w:val="007A2500"/>
    <w:rsid w:val="007A602B"/>
    <w:rsid w:val="007B0883"/>
    <w:rsid w:val="007B2A90"/>
    <w:rsid w:val="007B42E1"/>
    <w:rsid w:val="007B6AC0"/>
    <w:rsid w:val="007C03C8"/>
    <w:rsid w:val="007C43EC"/>
    <w:rsid w:val="007D2058"/>
    <w:rsid w:val="007D2D84"/>
    <w:rsid w:val="007D2DCB"/>
    <w:rsid w:val="007D4B22"/>
    <w:rsid w:val="007D50B5"/>
    <w:rsid w:val="007E0519"/>
    <w:rsid w:val="007E657D"/>
    <w:rsid w:val="007E6E08"/>
    <w:rsid w:val="007F18EE"/>
    <w:rsid w:val="007F3F34"/>
    <w:rsid w:val="007F46D7"/>
    <w:rsid w:val="00805706"/>
    <w:rsid w:val="00806C16"/>
    <w:rsid w:val="00807C60"/>
    <w:rsid w:val="00817126"/>
    <w:rsid w:val="00827093"/>
    <w:rsid w:val="00834A2B"/>
    <w:rsid w:val="00835890"/>
    <w:rsid w:val="00835A20"/>
    <w:rsid w:val="00835F96"/>
    <w:rsid w:val="008408FB"/>
    <w:rsid w:val="008430BE"/>
    <w:rsid w:val="00843BEA"/>
    <w:rsid w:val="008446D9"/>
    <w:rsid w:val="00844E88"/>
    <w:rsid w:val="00845295"/>
    <w:rsid w:val="00851333"/>
    <w:rsid w:val="00852242"/>
    <w:rsid w:val="00853357"/>
    <w:rsid w:val="00857715"/>
    <w:rsid w:val="0087180D"/>
    <w:rsid w:val="008724E5"/>
    <w:rsid w:val="00872DF8"/>
    <w:rsid w:val="008770AD"/>
    <w:rsid w:val="00881A73"/>
    <w:rsid w:val="00882E1B"/>
    <w:rsid w:val="00885BFD"/>
    <w:rsid w:val="00890BF1"/>
    <w:rsid w:val="0089319C"/>
    <w:rsid w:val="00895473"/>
    <w:rsid w:val="00896D07"/>
    <w:rsid w:val="008A0050"/>
    <w:rsid w:val="008A1B22"/>
    <w:rsid w:val="008A5CDF"/>
    <w:rsid w:val="008B1FF3"/>
    <w:rsid w:val="008B3A8B"/>
    <w:rsid w:val="008B598B"/>
    <w:rsid w:val="008B5F1F"/>
    <w:rsid w:val="008B6EB8"/>
    <w:rsid w:val="008B78D0"/>
    <w:rsid w:val="008C05E4"/>
    <w:rsid w:val="008C0AA5"/>
    <w:rsid w:val="008C1E47"/>
    <w:rsid w:val="008C38E3"/>
    <w:rsid w:val="008C45EB"/>
    <w:rsid w:val="008C7F64"/>
    <w:rsid w:val="008D5463"/>
    <w:rsid w:val="008D5DD4"/>
    <w:rsid w:val="008E4680"/>
    <w:rsid w:val="008E4871"/>
    <w:rsid w:val="008F0DF2"/>
    <w:rsid w:val="008F2310"/>
    <w:rsid w:val="008F431B"/>
    <w:rsid w:val="008F5A61"/>
    <w:rsid w:val="008F654C"/>
    <w:rsid w:val="008F7688"/>
    <w:rsid w:val="0090025B"/>
    <w:rsid w:val="0090275C"/>
    <w:rsid w:val="00902D0C"/>
    <w:rsid w:val="00906965"/>
    <w:rsid w:val="00911D3B"/>
    <w:rsid w:val="00912313"/>
    <w:rsid w:val="009128F5"/>
    <w:rsid w:val="00921214"/>
    <w:rsid w:val="009229DE"/>
    <w:rsid w:val="00922A58"/>
    <w:rsid w:val="00923246"/>
    <w:rsid w:val="0092789D"/>
    <w:rsid w:val="00932673"/>
    <w:rsid w:val="009434C6"/>
    <w:rsid w:val="00945568"/>
    <w:rsid w:val="00950400"/>
    <w:rsid w:val="00950F39"/>
    <w:rsid w:val="00951B73"/>
    <w:rsid w:val="0095752E"/>
    <w:rsid w:val="00967828"/>
    <w:rsid w:val="009700A3"/>
    <w:rsid w:val="00971CEB"/>
    <w:rsid w:val="009753EE"/>
    <w:rsid w:val="00976CCC"/>
    <w:rsid w:val="00981B05"/>
    <w:rsid w:val="00986954"/>
    <w:rsid w:val="0098705C"/>
    <w:rsid w:val="00987FAD"/>
    <w:rsid w:val="00990F12"/>
    <w:rsid w:val="00990F21"/>
    <w:rsid w:val="00997AF2"/>
    <w:rsid w:val="009A1339"/>
    <w:rsid w:val="009A25D0"/>
    <w:rsid w:val="009A521A"/>
    <w:rsid w:val="009A55D5"/>
    <w:rsid w:val="009A61C6"/>
    <w:rsid w:val="009A6B8D"/>
    <w:rsid w:val="009A7BC0"/>
    <w:rsid w:val="009B4534"/>
    <w:rsid w:val="009B4692"/>
    <w:rsid w:val="009B4C37"/>
    <w:rsid w:val="009C0C95"/>
    <w:rsid w:val="009C13D7"/>
    <w:rsid w:val="009C34B6"/>
    <w:rsid w:val="009D2595"/>
    <w:rsid w:val="009D34E0"/>
    <w:rsid w:val="009E0BD3"/>
    <w:rsid w:val="009E3EBC"/>
    <w:rsid w:val="009E4E28"/>
    <w:rsid w:val="009F2320"/>
    <w:rsid w:val="009F2B1A"/>
    <w:rsid w:val="009F2E2A"/>
    <w:rsid w:val="009F5BE4"/>
    <w:rsid w:val="009F6988"/>
    <w:rsid w:val="009F6AFB"/>
    <w:rsid w:val="00A00DA5"/>
    <w:rsid w:val="00A0181B"/>
    <w:rsid w:val="00A03FF5"/>
    <w:rsid w:val="00A0434D"/>
    <w:rsid w:val="00A102E1"/>
    <w:rsid w:val="00A12F62"/>
    <w:rsid w:val="00A131CF"/>
    <w:rsid w:val="00A13886"/>
    <w:rsid w:val="00A14DB3"/>
    <w:rsid w:val="00A16444"/>
    <w:rsid w:val="00A1658E"/>
    <w:rsid w:val="00A16B7B"/>
    <w:rsid w:val="00A17D13"/>
    <w:rsid w:val="00A20325"/>
    <w:rsid w:val="00A20F0D"/>
    <w:rsid w:val="00A210C2"/>
    <w:rsid w:val="00A25845"/>
    <w:rsid w:val="00A26117"/>
    <w:rsid w:val="00A273AA"/>
    <w:rsid w:val="00A31A3A"/>
    <w:rsid w:val="00A32B1C"/>
    <w:rsid w:val="00A3428C"/>
    <w:rsid w:val="00A35B84"/>
    <w:rsid w:val="00A35E95"/>
    <w:rsid w:val="00A36018"/>
    <w:rsid w:val="00A36707"/>
    <w:rsid w:val="00A37DEA"/>
    <w:rsid w:val="00A465F4"/>
    <w:rsid w:val="00A51BDB"/>
    <w:rsid w:val="00A5699F"/>
    <w:rsid w:val="00A56D3D"/>
    <w:rsid w:val="00A57E5E"/>
    <w:rsid w:val="00A638D8"/>
    <w:rsid w:val="00A63B93"/>
    <w:rsid w:val="00A64660"/>
    <w:rsid w:val="00A65DD4"/>
    <w:rsid w:val="00A70CF7"/>
    <w:rsid w:val="00A71748"/>
    <w:rsid w:val="00A71D34"/>
    <w:rsid w:val="00A82B8A"/>
    <w:rsid w:val="00A831F6"/>
    <w:rsid w:val="00A839B9"/>
    <w:rsid w:val="00A848F1"/>
    <w:rsid w:val="00A87BD3"/>
    <w:rsid w:val="00A92171"/>
    <w:rsid w:val="00A9619C"/>
    <w:rsid w:val="00AA1A06"/>
    <w:rsid w:val="00AB48E1"/>
    <w:rsid w:val="00AB76BF"/>
    <w:rsid w:val="00AC4B88"/>
    <w:rsid w:val="00AC7CE6"/>
    <w:rsid w:val="00AD2B5A"/>
    <w:rsid w:val="00AD3816"/>
    <w:rsid w:val="00AD3EB7"/>
    <w:rsid w:val="00AD5EEB"/>
    <w:rsid w:val="00AD7870"/>
    <w:rsid w:val="00AE01DE"/>
    <w:rsid w:val="00AE01E5"/>
    <w:rsid w:val="00AE0BC2"/>
    <w:rsid w:val="00AE0EE9"/>
    <w:rsid w:val="00AE23FC"/>
    <w:rsid w:val="00AE3354"/>
    <w:rsid w:val="00AE42BF"/>
    <w:rsid w:val="00AE6BB0"/>
    <w:rsid w:val="00AE7217"/>
    <w:rsid w:val="00AE7818"/>
    <w:rsid w:val="00AF133B"/>
    <w:rsid w:val="00B02B2B"/>
    <w:rsid w:val="00B10D21"/>
    <w:rsid w:val="00B11A66"/>
    <w:rsid w:val="00B168B7"/>
    <w:rsid w:val="00B21D69"/>
    <w:rsid w:val="00B21F05"/>
    <w:rsid w:val="00B22F0C"/>
    <w:rsid w:val="00B26D0C"/>
    <w:rsid w:val="00B30F00"/>
    <w:rsid w:val="00B31C60"/>
    <w:rsid w:val="00B322FF"/>
    <w:rsid w:val="00B33889"/>
    <w:rsid w:val="00B36140"/>
    <w:rsid w:val="00B40DD0"/>
    <w:rsid w:val="00B40F5E"/>
    <w:rsid w:val="00B4205B"/>
    <w:rsid w:val="00B44A7D"/>
    <w:rsid w:val="00B4561B"/>
    <w:rsid w:val="00B50830"/>
    <w:rsid w:val="00B50FCC"/>
    <w:rsid w:val="00B55F29"/>
    <w:rsid w:val="00B637C5"/>
    <w:rsid w:val="00B63B40"/>
    <w:rsid w:val="00B653FE"/>
    <w:rsid w:val="00B66C4B"/>
    <w:rsid w:val="00B72118"/>
    <w:rsid w:val="00B731A5"/>
    <w:rsid w:val="00B81091"/>
    <w:rsid w:val="00B81DB1"/>
    <w:rsid w:val="00B82B3C"/>
    <w:rsid w:val="00B83DDF"/>
    <w:rsid w:val="00B83F81"/>
    <w:rsid w:val="00B8664C"/>
    <w:rsid w:val="00B96600"/>
    <w:rsid w:val="00BA1974"/>
    <w:rsid w:val="00BA3818"/>
    <w:rsid w:val="00BA5D8A"/>
    <w:rsid w:val="00BA647D"/>
    <w:rsid w:val="00BA67FD"/>
    <w:rsid w:val="00BA6C0C"/>
    <w:rsid w:val="00BB0270"/>
    <w:rsid w:val="00BB1E4B"/>
    <w:rsid w:val="00BB3B72"/>
    <w:rsid w:val="00BB56A1"/>
    <w:rsid w:val="00BB5D12"/>
    <w:rsid w:val="00BB732A"/>
    <w:rsid w:val="00BB7485"/>
    <w:rsid w:val="00BC2E02"/>
    <w:rsid w:val="00BC3A8A"/>
    <w:rsid w:val="00BD04E4"/>
    <w:rsid w:val="00BD0FBF"/>
    <w:rsid w:val="00BD1902"/>
    <w:rsid w:val="00BD194C"/>
    <w:rsid w:val="00BD2A9A"/>
    <w:rsid w:val="00BE1C35"/>
    <w:rsid w:val="00BE40D2"/>
    <w:rsid w:val="00BE594B"/>
    <w:rsid w:val="00BE6923"/>
    <w:rsid w:val="00BF1A04"/>
    <w:rsid w:val="00BF5901"/>
    <w:rsid w:val="00C06863"/>
    <w:rsid w:val="00C10980"/>
    <w:rsid w:val="00C12B91"/>
    <w:rsid w:val="00C17B60"/>
    <w:rsid w:val="00C22D38"/>
    <w:rsid w:val="00C231C0"/>
    <w:rsid w:val="00C2462A"/>
    <w:rsid w:val="00C3163A"/>
    <w:rsid w:val="00C31756"/>
    <w:rsid w:val="00C34136"/>
    <w:rsid w:val="00C41548"/>
    <w:rsid w:val="00C4284D"/>
    <w:rsid w:val="00C437B4"/>
    <w:rsid w:val="00C47F60"/>
    <w:rsid w:val="00C50D98"/>
    <w:rsid w:val="00C519A5"/>
    <w:rsid w:val="00C52151"/>
    <w:rsid w:val="00C5228D"/>
    <w:rsid w:val="00C6252F"/>
    <w:rsid w:val="00C63C51"/>
    <w:rsid w:val="00C658C1"/>
    <w:rsid w:val="00C73A90"/>
    <w:rsid w:val="00C7530A"/>
    <w:rsid w:val="00C7534E"/>
    <w:rsid w:val="00C77F60"/>
    <w:rsid w:val="00C80132"/>
    <w:rsid w:val="00C83C4A"/>
    <w:rsid w:val="00C91C5C"/>
    <w:rsid w:val="00C91CCF"/>
    <w:rsid w:val="00C94088"/>
    <w:rsid w:val="00C948C8"/>
    <w:rsid w:val="00C95F38"/>
    <w:rsid w:val="00C96318"/>
    <w:rsid w:val="00C967F7"/>
    <w:rsid w:val="00CA0B41"/>
    <w:rsid w:val="00CA306A"/>
    <w:rsid w:val="00CA369F"/>
    <w:rsid w:val="00CA3C9B"/>
    <w:rsid w:val="00CA6201"/>
    <w:rsid w:val="00CB0B14"/>
    <w:rsid w:val="00CB412F"/>
    <w:rsid w:val="00CB6B95"/>
    <w:rsid w:val="00CB6F97"/>
    <w:rsid w:val="00CB793F"/>
    <w:rsid w:val="00CB7CAE"/>
    <w:rsid w:val="00CC4BC2"/>
    <w:rsid w:val="00CC52CE"/>
    <w:rsid w:val="00CD022F"/>
    <w:rsid w:val="00CD09A6"/>
    <w:rsid w:val="00CD2275"/>
    <w:rsid w:val="00CD25C3"/>
    <w:rsid w:val="00CD3280"/>
    <w:rsid w:val="00CD4C3C"/>
    <w:rsid w:val="00CD52DF"/>
    <w:rsid w:val="00CE1A3B"/>
    <w:rsid w:val="00CE1DB0"/>
    <w:rsid w:val="00CE2CE7"/>
    <w:rsid w:val="00CE6A4B"/>
    <w:rsid w:val="00CE6D2B"/>
    <w:rsid w:val="00CF0840"/>
    <w:rsid w:val="00CF1D69"/>
    <w:rsid w:val="00CF2752"/>
    <w:rsid w:val="00CF3F6A"/>
    <w:rsid w:val="00CF588C"/>
    <w:rsid w:val="00CF726C"/>
    <w:rsid w:val="00CF7C40"/>
    <w:rsid w:val="00CF7C9B"/>
    <w:rsid w:val="00D00D88"/>
    <w:rsid w:val="00D01E86"/>
    <w:rsid w:val="00D03E16"/>
    <w:rsid w:val="00D07E81"/>
    <w:rsid w:val="00D101DF"/>
    <w:rsid w:val="00D177FE"/>
    <w:rsid w:val="00D2174C"/>
    <w:rsid w:val="00D218FB"/>
    <w:rsid w:val="00D24162"/>
    <w:rsid w:val="00D26105"/>
    <w:rsid w:val="00D2734C"/>
    <w:rsid w:val="00D27903"/>
    <w:rsid w:val="00D279F2"/>
    <w:rsid w:val="00D308A7"/>
    <w:rsid w:val="00D30C63"/>
    <w:rsid w:val="00D335E2"/>
    <w:rsid w:val="00D3364B"/>
    <w:rsid w:val="00D36121"/>
    <w:rsid w:val="00D370C2"/>
    <w:rsid w:val="00D37D63"/>
    <w:rsid w:val="00D4059A"/>
    <w:rsid w:val="00D406B7"/>
    <w:rsid w:val="00D42430"/>
    <w:rsid w:val="00D43781"/>
    <w:rsid w:val="00D44EC7"/>
    <w:rsid w:val="00D46199"/>
    <w:rsid w:val="00D47A11"/>
    <w:rsid w:val="00D53AB1"/>
    <w:rsid w:val="00D5521F"/>
    <w:rsid w:val="00D55E85"/>
    <w:rsid w:val="00D5608B"/>
    <w:rsid w:val="00D610E6"/>
    <w:rsid w:val="00D63AFB"/>
    <w:rsid w:val="00D6452B"/>
    <w:rsid w:val="00D67C7C"/>
    <w:rsid w:val="00D7232A"/>
    <w:rsid w:val="00D7369A"/>
    <w:rsid w:val="00D74906"/>
    <w:rsid w:val="00D7537B"/>
    <w:rsid w:val="00D76419"/>
    <w:rsid w:val="00D83015"/>
    <w:rsid w:val="00D865DE"/>
    <w:rsid w:val="00D865F4"/>
    <w:rsid w:val="00D8693D"/>
    <w:rsid w:val="00D9313A"/>
    <w:rsid w:val="00DA0491"/>
    <w:rsid w:val="00DA2AC5"/>
    <w:rsid w:val="00DA36D1"/>
    <w:rsid w:val="00DA66C5"/>
    <w:rsid w:val="00DB4EF8"/>
    <w:rsid w:val="00DD0945"/>
    <w:rsid w:val="00DD1CB1"/>
    <w:rsid w:val="00DD2D2A"/>
    <w:rsid w:val="00DD3473"/>
    <w:rsid w:val="00DD4D59"/>
    <w:rsid w:val="00DD715A"/>
    <w:rsid w:val="00DE3377"/>
    <w:rsid w:val="00DF3280"/>
    <w:rsid w:val="00DF337A"/>
    <w:rsid w:val="00DF44FF"/>
    <w:rsid w:val="00DF46CF"/>
    <w:rsid w:val="00DF48B2"/>
    <w:rsid w:val="00DF5803"/>
    <w:rsid w:val="00DF639F"/>
    <w:rsid w:val="00E00536"/>
    <w:rsid w:val="00E0142F"/>
    <w:rsid w:val="00E048B1"/>
    <w:rsid w:val="00E071B6"/>
    <w:rsid w:val="00E07601"/>
    <w:rsid w:val="00E07A00"/>
    <w:rsid w:val="00E11465"/>
    <w:rsid w:val="00E12F56"/>
    <w:rsid w:val="00E15ED2"/>
    <w:rsid w:val="00E21E49"/>
    <w:rsid w:val="00E26F32"/>
    <w:rsid w:val="00E3140A"/>
    <w:rsid w:val="00E4690A"/>
    <w:rsid w:val="00E50102"/>
    <w:rsid w:val="00E505CC"/>
    <w:rsid w:val="00E55417"/>
    <w:rsid w:val="00E57BCA"/>
    <w:rsid w:val="00E62BBA"/>
    <w:rsid w:val="00E63523"/>
    <w:rsid w:val="00E6522B"/>
    <w:rsid w:val="00E664F0"/>
    <w:rsid w:val="00E6787F"/>
    <w:rsid w:val="00E722C4"/>
    <w:rsid w:val="00E729B3"/>
    <w:rsid w:val="00E72D6C"/>
    <w:rsid w:val="00E72E2E"/>
    <w:rsid w:val="00E742F5"/>
    <w:rsid w:val="00E76318"/>
    <w:rsid w:val="00E7720F"/>
    <w:rsid w:val="00E80CF5"/>
    <w:rsid w:val="00E81BA7"/>
    <w:rsid w:val="00E8465F"/>
    <w:rsid w:val="00E877AC"/>
    <w:rsid w:val="00EA006F"/>
    <w:rsid w:val="00EA7C8D"/>
    <w:rsid w:val="00EB0C37"/>
    <w:rsid w:val="00EB3F2A"/>
    <w:rsid w:val="00EC0437"/>
    <w:rsid w:val="00EC24A6"/>
    <w:rsid w:val="00EC5DAA"/>
    <w:rsid w:val="00EC6719"/>
    <w:rsid w:val="00EC7024"/>
    <w:rsid w:val="00EC78D4"/>
    <w:rsid w:val="00ED1B61"/>
    <w:rsid w:val="00ED3997"/>
    <w:rsid w:val="00ED6AC3"/>
    <w:rsid w:val="00EE1317"/>
    <w:rsid w:val="00EE240C"/>
    <w:rsid w:val="00EE613C"/>
    <w:rsid w:val="00EF09C1"/>
    <w:rsid w:val="00EF667D"/>
    <w:rsid w:val="00EF7C2F"/>
    <w:rsid w:val="00F00D6C"/>
    <w:rsid w:val="00F06AB5"/>
    <w:rsid w:val="00F10EA6"/>
    <w:rsid w:val="00F14DB3"/>
    <w:rsid w:val="00F167C9"/>
    <w:rsid w:val="00F172C6"/>
    <w:rsid w:val="00F31806"/>
    <w:rsid w:val="00F32C7A"/>
    <w:rsid w:val="00F36528"/>
    <w:rsid w:val="00F371C5"/>
    <w:rsid w:val="00F4004B"/>
    <w:rsid w:val="00F414E1"/>
    <w:rsid w:val="00F41966"/>
    <w:rsid w:val="00F462BA"/>
    <w:rsid w:val="00F46799"/>
    <w:rsid w:val="00F50C5A"/>
    <w:rsid w:val="00F5165C"/>
    <w:rsid w:val="00F51CD7"/>
    <w:rsid w:val="00F53E9E"/>
    <w:rsid w:val="00F54E67"/>
    <w:rsid w:val="00F559BE"/>
    <w:rsid w:val="00F667BD"/>
    <w:rsid w:val="00F66827"/>
    <w:rsid w:val="00F70D76"/>
    <w:rsid w:val="00F70F32"/>
    <w:rsid w:val="00F74E89"/>
    <w:rsid w:val="00F817B7"/>
    <w:rsid w:val="00F8224F"/>
    <w:rsid w:val="00F8278B"/>
    <w:rsid w:val="00F83F15"/>
    <w:rsid w:val="00F854E7"/>
    <w:rsid w:val="00F87497"/>
    <w:rsid w:val="00F908BE"/>
    <w:rsid w:val="00F91590"/>
    <w:rsid w:val="00F921B7"/>
    <w:rsid w:val="00F92383"/>
    <w:rsid w:val="00F94899"/>
    <w:rsid w:val="00FB5876"/>
    <w:rsid w:val="00FB635A"/>
    <w:rsid w:val="00FC1FAC"/>
    <w:rsid w:val="00FC5531"/>
    <w:rsid w:val="00FC567C"/>
    <w:rsid w:val="00FC70A8"/>
    <w:rsid w:val="00FD05F1"/>
    <w:rsid w:val="00FD0F17"/>
    <w:rsid w:val="00FD1C2B"/>
    <w:rsid w:val="00FD3793"/>
    <w:rsid w:val="00FD3DA9"/>
    <w:rsid w:val="00FD7460"/>
    <w:rsid w:val="00FE07F6"/>
    <w:rsid w:val="00FE0A3E"/>
    <w:rsid w:val="00FE4198"/>
    <w:rsid w:val="00FE610A"/>
    <w:rsid w:val="00FE7716"/>
    <w:rsid w:val="00FF3FE1"/>
    <w:rsid w:val="00FF404A"/>
    <w:rsid w:val="00FF443B"/>
    <w:rsid w:val="00FF4482"/>
    <w:rsid w:val="00FF6970"/>
    <w:rsid w:val="00FF7DAC"/>
  </w:rsids>
  <m:mathPr>
    <m:mathFont m:val="Cambria Math"/>
    <m:brkBin m:val="before"/>
    <m:brkBinSub m:val="--"/>
    <m:smallFrac m:val="0"/>
    <m:dispDef/>
    <m:lMargin m:val="0"/>
    <m:rMargin m:val="0"/>
    <m:defJc m:val="centerGroup"/>
    <m:wrapIndent m:val="1440"/>
    <m:intLim m:val="subSup"/>
    <m:naryLim m:val="undOvr"/>
  </m:mathPr>
  <w:themeFontLang w:val="de-CH" w:eastAsia="ja-JP" w:bidi="ta-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357A6A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Helvetica"/>
        <w:lang w:val="de-CH" w:eastAsia="de-DE" w:bidi="ar-SA"/>
      </w:rPr>
    </w:rPrDefault>
    <w:pPrDefault/>
  </w:docDefaults>
  <w:latentStyles w:defLockedState="0" w:defUIPriority="0" w:defSemiHidden="0" w:defUnhideWhenUsed="0" w:defQFormat="0" w:count="376">
    <w:lsdException w:name="heading 1" w:qFormat="1"/>
    <w:lsdException w:name="heading 4" w:uiPriority="9" w:qFormat="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Quote" w:uiPriority="9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1902"/>
    <w:rPr>
      <w:kern w:val="28"/>
      <w:sz w:val="28"/>
      <w:szCs w:val="28"/>
    </w:rPr>
  </w:style>
  <w:style w:type="paragraph" w:styleId="Titre1">
    <w:name w:val="heading 1"/>
    <w:basedOn w:val="Normal"/>
    <w:next w:val="Normal"/>
    <w:link w:val="Titre1Car"/>
    <w:autoRedefine/>
    <w:qFormat/>
    <w:rsid w:val="00D24162"/>
    <w:pPr>
      <w:keepNext/>
      <w:spacing w:before="240" w:after="60"/>
      <w:outlineLvl w:val="0"/>
    </w:pPr>
    <w:rPr>
      <w:rFonts w:eastAsia="Times New Roman" w:cs="Times New Roman"/>
      <w:b/>
      <w:color w:val="0018A8"/>
      <w:sz w:val="32"/>
      <w:szCs w:val="18"/>
      <w:lang w:val="de-DE" w:eastAsia="x-none" w:bidi="ta-IN"/>
    </w:rPr>
  </w:style>
  <w:style w:type="paragraph" w:styleId="Titre2">
    <w:name w:val="heading 2"/>
    <w:basedOn w:val="Normal"/>
    <w:next w:val="Normal"/>
    <w:link w:val="Titre2Car"/>
    <w:autoRedefine/>
    <w:qFormat/>
    <w:rsid w:val="00042C62"/>
    <w:pPr>
      <w:keepNext/>
      <w:spacing w:before="240" w:after="60"/>
      <w:outlineLvl w:val="1"/>
    </w:pPr>
    <w:rPr>
      <w:rFonts w:ascii="HelveticaNeue-Heavy" w:hAnsi="HelveticaNeue-Heavy" w:cs="Times New Roman"/>
      <w:b/>
      <w:color w:val="0018A8"/>
      <w:szCs w:val="18"/>
      <w:lang w:val="x-none" w:eastAsia="x-none" w:bidi="ta-IN"/>
    </w:rPr>
  </w:style>
  <w:style w:type="paragraph" w:styleId="Titre3">
    <w:name w:val="heading 3"/>
    <w:basedOn w:val="Normal"/>
    <w:next w:val="Normal"/>
    <w:link w:val="Titre3Car"/>
    <w:autoRedefine/>
    <w:qFormat/>
    <w:rsid w:val="00152EE5"/>
    <w:pPr>
      <w:keepNext/>
      <w:spacing w:before="240" w:after="60"/>
      <w:outlineLvl w:val="2"/>
    </w:pPr>
    <w:rPr>
      <w:rFonts w:cs="Times New Roman"/>
      <w:color w:val="0018A8"/>
      <w:szCs w:val="18"/>
      <w:lang w:val="x-none" w:eastAsia="x-none"/>
    </w:rPr>
  </w:style>
  <w:style w:type="paragraph" w:styleId="Titre4">
    <w:name w:val="heading 4"/>
    <w:basedOn w:val="Normal"/>
    <w:next w:val="Normal"/>
    <w:link w:val="Titre4Car"/>
    <w:uiPriority w:val="9"/>
    <w:unhideWhenUsed/>
    <w:qFormat/>
    <w:rsid w:val="00D06580"/>
    <w:pPr>
      <w:keepNext/>
      <w:keepLines/>
      <w:spacing w:before="240" w:after="120"/>
      <w:outlineLvl w:val="3"/>
    </w:pPr>
    <w:rPr>
      <w:rFonts w:cs="Times New Roman"/>
      <w:b/>
      <w:bCs/>
      <w:iCs/>
      <w:color w:val="0018A8"/>
      <w:sz w:val="24"/>
      <w:szCs w:val="18"/>
      <w:lang w:val="x-none" w:eastAsia="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unhideWhenUsed/>
    <w:rsid w:val="00DB0913"/>
    <w:rPr>
      <w:color w:val="0000FF"/>
      <w:u w:val="single"/>
    </w:rPr>
  </w:style>
  <w:style w:type="paragraph" w:styleId="Textedebulles">
    <w:name w:val="Balloon Text"/>
    <w:basedOn w:val="Normal"/>
    <w:link w:val="TextedebullesCar"/>
    <w:uiPriority w:val="99"/>
    <w:semiHidden/>
    <w:unhideWhenUsed/>
    <w:rsid w:val="00194448"/>
    <w:rPr>
      <w:rFonts w:ascii="Tahoma" w:hAnsi="Tahoma" w:cs="Times New Roman"/>
      <w:kern w:val="0"/>
      <w:sz w:val="16"/>
      <w:szCs w:val="16"/>
      <w:lang w:val="x-none" w:eastAsia="x-none"/>
    </w:rPr>
  </w:style>
  <w:style w:type="character" w:customStyle="1" w:styleId="TextedebullesCar">
    <w:name w:val="Texte de bulles Car"/>
    <w:link w:val="Textedebulles"/>
    <w:uiPriority w:val="99"/>
    <w:semiHidden/>
    <w:rsid w:val="00194448"/>
    <w:rPr>
      <w:rFonts w:ascii="Tahoma" w:hAnsi="Tahoma" w:cs="Tahoma"/>
      <w:sz w:val="16"/>
      <w:szCs w:val="16"/>
    </w:rPr>
  </w:style>
  <w:style w:type="paragraph" w:customStyle="1" w:styleId="Aufzhlung">
    <w:name w:val="Aufzählung"/>
    <w:basedOn w:val="Normal"/>
    <w:autoRedefine/>
    <w:rsid w:val="000C0FDA"/>
    <w:pPr>
      <w:numPr>
        <w:numId w:val="1"/>
      </w:numPr>
      <w:ind w:left="454" w:hanging="454"/>
    </w:pPr>
  </w:style>
  <w:style w:type="paragraph" w:customStyle="1" w:styleId="Nummerierung">
    <w:name w:val="Nummerierung"/>
    <w:basedOn w:val="Normal"/>
    <w:autoRedefine/>
    <w:rsid w:val="000C0FDA"/>
    <w:pPr>
      <w:numPr>
        <w:numId w:val="2"/>
      </w:numPr>
      <w:ind w:left="454" w:hanging="454"/>
    </w:pPr>
  </w:style>
  <w:style w:type="paragraph" w:customStyle="1" w:styleId="Pendenz">
    <w:name w:val="Pendenz"/>
    <w:basedOn w:val="Normal"/>
    <w:autoRedefine/>
    <w:rsid w:val="009301AF"/>
    <w:pPr>
      <w:numPr>
        <w:numId w:val="3"/>
      </w:numPr>
    </w:pPr>
  </w:style>
  <w:style w:type="paragraph" w:styleId="Titre">
    <w:name w:val="Title"/>
    <w:basedOn w:val="Normal"/>
    <w:next w:val="Normal"/>
    <w:link w:val="TitreCar"/>
    <w:autoRedefine/>
    <w:qFormat/>
    <w:rsid w:val="00CB0B14"/>
    <w:pPr>
      <w:spacing w:before="240" w:after="60"/>
      <w:outlineLvl w:val="0"/>
    </w:pPr>
    <w:rPr>
      <w:rFonts w:eastAsia="Times New Roman" w:cs="Times New Roman"/>
      <w:b/>
      <w:color w:val="0018A8"/>
      <w:sz w:val="40"/>
      <w:szCs w:val="18"/>
      <w:lang w:val="x-none"/>
    </w:rPr>
  </w:style>
  <w:style w:type="character" w:customStyle="1" w:styleId="TitreCar">
    <w:name w:val="Titre Car"/>
    <w:link w:val="Titre"/>
    <w:rsid w:val="00CB0B14"/>
    <w:rPr>
      <w:rFonts w:eastAsia="Times New Roman" w:cs="Times New Roman"/>
      <w:b/>
      <w:color w:val="0018A8"/>
      <w:kern w:val="28"/>
      <w:sz w:val="40"/>
      <w:szCs w:val="18"/>
      <w:lang w:val="x-none"/>
    </w:rPr>
  </w:style>
  <w:style w:type="character" w:customStyle="1" w:styleId="Titre1Car">
    <w:name w:val="Titre 1 Car"/>
    <w:link w:val="Titre1"/>
    <w:rsid w:val="00D24162"/>
    <w:rPr>
      <w:rFonts w:eastAsia="Times New Roman" w:cs="Times New Roman"/>
      <w:b/>
      <w:color w:val="0018A8"/>
      <w:kern w:val="28"/>
      <w:sz w:val="32"/>
      <w:szCs w:val="18"/>
      <w:lang w:val="de-DE" w:eastAsia="x-none" w:bidi="ta-IN"/>
    </w:rPr>
  </w:style>
  <w:style w:type="paragraph" w:customStyle="1" w:styleId="berschrift1nummeriert">
    <w:name w:val="Überschrift 1 nummeriert"/>
    <w:basedOn w:val="Titre1"/>
    <w:next w:val="Normal"/>
    <w:autoRedefine/>
    <w:qFormat/>
    <w:rsid w:val="000C0FDA"/>
    <w:pPr>
      <w:numPr>
        <w:numId w:val="6"/>
      </w:numPr>
      <w:ind w:left="454" w:hanging="454"/>
    </w:pPr>
  </w:style>
  <w:style w:type="character" w:customStyle="1" w:styleId="Titre2Car">
    <w:name w:val="Titre 2 Car"/>
    <w:link w:val="Titre2"/>
    <w:rsid w:val="00042C62"/>
    <w:rPr>
      <w:rFonts w:ascii="HelveticaNeue-Heavy" w:hAnsi="HelveticaNeue-Heavy" w:cs="Times New Roman"/>
      <w:b/>
      <w:color w:val="0018A8"/>
      <w:kern w:val="28"/>
      <w:sz w:val="28"/>
      <w:szCs w:val="18"/>
      <w:lang w:val="x-none" w:eastAsia="x-none" w:bidi="ta-IN"/>
    </w:rPr>
  </w:style>
  <w:style w:type="paragraph" w:customStyle="1" w:styleId="berschrift2nummeriert">
    <w:name w:val="Überschrift 2 nummeriert"/>
    <w:basedOn w:val="Titre2"/>
    <w:next w:val="Normal"/>
    <w:autoRedefine/>
    <w:qFormat/>
    <w:rsid w:val="000C0FDA"/>
    <w:pPr>
      <w:numPr>
        <w:ilvl w:val="1"/>
        <w:numId w:val="6"/>
      </w:numPr>
      <w:ind w:left="454" w:hanging="454"/>
    </w:pPr>
  </w:style>
  <w:style w:type="character" w:customStyle="1" w:styleId="Titre3Car">
    <w:name w:val="Titre 3 Car"/>
    <w:link w:val="Titre3"/>
    <w:rsid w:val="00152EE5"/>
    <w:rPr>
      <w:color w:val="0018A8"/>
      <w:kern w:val="28"/>
      <w:sz w:val="28"/>
      <w:szCs w:val="18"/>
    </w:rPr>
  </w:style>
  <w:style w:type="paragraph" w:customStyle="1" w:styleId="berschrift3nummeriert">
    <w:name w:val="Überschrift 3 nummeriert"/>
    <w:basedOn w:val="Titre3"/>
    <w:next w:val="Normal"/>
    <w:autoRedefine/>
    <w:qFormat/>
    <w:rsid w:val="000C0FDA"/>
    <w:pPr>
      <w:numPr>
        <w:ilvl w:val="2"/>
        <w:numId w:val="6"/>
      </w:numPr>
      <w:ind w:left="454" w:hanging="454"/>
    </w:pPr>
  </w:style>
  <w:style w:type="paragraph" w:styleId="Sous-titre">
    <w:name w:val="Subtitle"/>
    <w:basedOn w:val="Normal"/>
    <w:next w:val="Normal"/>
    <w:link w:val="Sous-titreCar"/>
    <w:uiPriority w:val="99"/>
    <w:qFormat/>
    <w:rsid w:val="009301AF"/>
    <w:pPr>
      <w:numPr>
        <w:ilvl w:val="1"/>
      </w:numPr>
    </w:pPr>
    <w:rPr>
      <w:rFonts w:ascii="Cambria" w:eastAsia="Times New Roman" w:hAnsi="Cambria" w:cs="Times New Roman"/>
      <w:i/>
      <w:iCs/>
      <w:color w:val="4F81BD"/>
      <w:spacing w:val="15"/>
      <w:sz w:val="24"/>
      <w:szCs w:val="24"/>
      <w:lang w:eastAsia="x-none"/>
    </w:rPr>
  </w:style>
  <w:style w:type="character" w:customStyle="1" w:styleId="Sous-titreCar">
    <w:name w:val="Sous-titre Car"/>
    <w:link w:val="Sous-titre"/>
    <w:uiPriority w:val="11"/>
    <w:rsid w:val="009301AF"/>
    <w:rPr>
      <w:rFonts w:ascii="Cambria" w:eastAsia="Times New Roman" w:hAnsi="Cambria" w:cs="Times New Roman"/>
      <w:i/>
      <w:iCs/>
      <w:color w:val="4F81BD"/>
      <w:spacing w:val="15"/>
      <w:kern w:val="28"/>
      <w:sz w:val="24"/>
      <w:szCs w:val="24"/>
      <w:lang w:val="de-CH"/>
    </w:rPr>
  </w:style>
  <w:style w:type="character" w:customStyle="1" w:styleId="Titre4Car">
    <w:name w:val="Titre 4 Car"/>
    <w:link w:val="Titre4"/>
    <w:uiPriority w:val="9"/>
    <w:rsid w:val="00D06580"/>
    <w:rPr>
      <w:rFonts w:cs="Times New Roman"/>
      <w:b/>
      <w:bCs/>
      <w:iCs/>
      <w:color w:val="0018A8"/>
      <w:kern w:val="28"/>
      <w:sz w:val="24"/>
      <w:szCs w:val="18"/>
    </w:rPr>
  </w:style>
  <w:style w:type="paragraph" w:customStyle="1" w:styleId="Lead">
    <w:name w:val="Lead"/>
    <w:basedOn w:val="Normal"/>
    <w:uiPriority w:val="99"/>
    <w:qFormat/>
    <w:rsid w:val="004D650C"/>
    <w:rPr>
      <w:b/>
      <w:color w:val="0018A8"/>
    </w:rPr>
  </w:style>
  <w:style w:type="paragraph" w:styleId="TM1">
    <w:name w:val="toc 1"/>
    <w:basedOn w:val="Normal"/>
    <w:next w:val="Normal"/>
    <w:autoRedefine/>
    <w:uiPriority w:val="39"/>
    <w:unhideWhenUsed/>
    <w:rsid w:val="00436A25"/>
    <w:pPr>
      <w:tabs>
        <w:tab w:val="right" w:leader="dot" w:pos="9486"/>
      </w:tabs>
    </w:pPr>
  </w:style>
  <w:style w:type="paragraph" w:styleId="TM2">
    <w:name w:val="toc 2"/>
    <w:basedOn w:val="Normal"/>
    <w:next w:val="Normal"/>
    <w:autoRedefine/>
    <w:uiPriority w:val="39"/>
    <w:unhideWhenUsed/>
    <w:rsid w:val="007E6364"/>
    <w:pPr>
      <w:ind w:left="280"/>
    </w:pPr>
  </w:style>
  <w:style w:type="paragraph" w:styleId="Rvision">
    <w:name w:val="Revision"/>
    <w:hidden/>
    <w:uiPriority w:val="71"/>
    <w:rsid w:val="00E56324"/>
    <w:rPr>
      <w:rFonts w:eastAsia="Times New Roman"/>
      <w:kern w:val="28"/>
      <w:sz w:val="28"/>
      <w:szCs w:val="18"/>
    </w:rPr>
  </w:style>
  <w:style w:type="paragraph" w:customStyle="1" w:styleId="Artikeltitel">
    <w:name w:val="Artikeltitel"/>
    <w:basedOn w:val="Normal"/>
    <w:uiPriority w:val="99"/>
    <w:rsid w:val="00E56324"/>
    <w:pPr>
      <w:widowControl w:val="0"/>
      <w:autoSpaceDE w:val="0"/>
      <w:autoSpaceDN w:val="0"/>
      <w:adjustRightInd w:val="0"/>
      <w:spacing w:before="170" w:line="288" w:lineRule="auto"/>
      <w:textAlignment w:val="center"/>
    </w:pPr>
    <w:rPr>
      <w:rFonts w:ascii="HelveticaNeue-Heavy" w:hAnsi="HelveticaNeue-Heavy" w:cs="HelveticaNeue-Heavy"/>
      <w:color w:val="2B2C84"/>
      <w:kern w:val="0"/>
      <w:sz w:val="40"/>
      <w:szCs w:val="40"/>
    </w:rPr>
  </w:style>
  <w:style w:type="paragraph" w:customStyle="1" w:styleId="Grundtext">
    <w:name w:val="Grundtext"/>
    <w:basedOn w:val="Normal"/>
    <w:autoRedefine/>
    <w:uiPriority w:val="99"/>
    <w:rsid w:val="009C0C95"/>
    <w:pPr>
      <w:widowControl w:val="0"/>
      <w:tabs>
        <w:tab w:val="right" w:pos="9184"/>
      </w:tabs>
      <w:autoSpaceDE w:val="0"/>
      <w:autoSpaceDN w:val="0"/>
      <w:adjustRightInd w:val="0"/>
      <w:spacing w:line="340" w:lineRule="atLeast"/>
      <w:textAlignment w:val="center"/>
    </w:pPr>
    <w:rPr>
      <w:rFonts w:cs="ArialMT"/>
      <w:color w:val="000000"/>
      <w:kern w:val="0"/>
    </w:rPr>
  </w:style>
  <w:style w:type="paragraph" w:customStyle="1" w:styleId="Autor">
    <w:name w:val="Autor"/>
    <w:basedOn w:val="Normal"/>
    <w:uiPriority w:val="99"/>
    <w:rsid w:val="004D650C"/>
    <w:pPr>
      <w:widowControl w:val="0"/>
      <w:pBdr>
        <w:top w:val="single" w:sz="4" w:space="14" w:color="auto"/>
      </w:pBdr>
      <w:tabs>
        <w:tab w:val="right" w:pos="9184"/>
      </w:tabs>
      <w:autoSpaceDE w:val="0"/>
      <w:autoSpaceDN w:val="0"/>
      <w:adjustRightInd w:val="0"/>
      <w:spacing w:before="283" w:after="397" w:line="340" w:lineRule="atLeast"/>
      <w:jc w:val="both"/>
      <w:textAlignment w:val="center"/>
    </w:pPr>
    <w:rPr>
      <w:rFonts w:ascii="ArialMT" w:hAnsi="ArialMT" w:cs="ArialMT"/>
      <w:color w:val="000000"/>
      <w:kern w:val="0"/>
      <w:sz w:val="26"/>
      <w:szCs w:val="26"/>
    </w:rPr>
  </w:style>
  <w:style w:type="character" w:customStyle="1" w:styleId="Grundtextbold">
    <w:name w:val="Grundtext_bold"/>
    <w:uiPriority w:val="99"/>
    <w:rsid w:val="004D650C"/>
    <w:rPr>
      <w:rFonts w:ascii="Arial-BoldMT" w:hAnsi="Arial-BoldMT" w:cs="Arial-BoldMT"/>
      <w:b/>
      <w:bCs/>
    </w:rPr>
  </w:style>
  <w:style w:type="paragraph" w:customStyle="1" w:styleId="Obertitel">
    <w:name w:val="Obertitel"/>
    <w:basedOn w:val="Artikeltitel"/>
    <w:uiPriority w:val="99"/>
    <w:rsid w:val="008E79E3"/>
    <w:rPr>
      <w:rFonts w:ascii="HelveticaNeue-Roman" w:hAnsi="HelveticaNeue-Roman" w:cs="HelveticaNeue-Roman"/>
    </w:rPr>
  </w:style>
  <w:style w:type="paragraph" w:customStyle="1" w:styleId="NotizEbene21">
    <w:name w:val="Notiz Ebene 21"/>
    <w:basedOn w:val="Normal"/>
    <w:uiPriority w:val="1"/>
    <w:qFormat/>
    <w:rsid w:val="008E79E3"/>
    <w:pPr>
      <w:keepNext/>
      <w:numPr>
        <w:ilvl w:val="1"/>
        <w:numId w:val="7"/>
      </w:numPr>
      <w:contextualSpacing/>
      <w:outlineLvl w:val="1"/>
    </w:pPr>
    <w:rPr>
      <w:rFonts w:ascii="Verdana" w:hAnsi="Verdana"/>
    </w:rPr>
  </w:style>
  <w:style w:type="paragraph" w:customStyle="1" w:styleId="Bildlegende">
    <w:name w:val="Bildlegende"/>
    <w:basedOn w:val="Normal"/>
    <w:uiPriority w:val="99"/>
    <w:rsid w:val="00BF16E9"/>
    <w:pPr>
      <w:widowControl w:val="0"/>
      <w:tabs>
        <w:tab w:val="right" w:pos="9184"/>
      </w:tabs>
      <w:autoSpaceDE w:val="0"/>
      <w:autoSpaceDN w:val="0"/>
      <w:adjustRightInd w:val="0"/>
      <w:spacing w:line="320" w:lineRule="atLeast"/>
      <w:textAlignment w:val="center"/>
    </w:pPr>
    <w:rPr>
      <w:rFonts w:ascii="HelveticaNeue-Heavy" w:hAnsi="HelveticaNeue-Heavy" w:cs="HelveticaNeue-Heavy"/>
      <w:color w:val="2B2C84"/>
      <w:kern w:val="0"/>
      <w:sz w:val="26"/>
      <w:szCs w:val="26"/>
    </w:rPr>
  </w:style>
  <w:style w:type="character" w:styleId="Lienhypertextesuivivisit">
    <w:name w:val="FollowedHyperlink"/>
    <w:uiPriority w:val="99"/>
    <w:semiHidden/>
    <w:unhideWhenUsed/>
    <w:rsid w:val="002039FC"/>
    <w:rPr>
      <w:color w:val="800080"/>
      <w:u w:val="single"/>
    </w:rPr>
  </w:style>
  <w:style w:type="paragraph" w:customStyle="1" w:styleId="KeinAbsatzformat">
    <w:name w:val="[Kein Absatzformat]"/>
    <w:rsid w:val="009B5F67"/>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de-DE"/>
    </w:rPr>
  </w:style>
  <w:style w:type="paragraph" w:customStyle="1" w:styleId="EinfAbs">
    <w:name w:val="[Einf. Abs.]"/>
    <w:basedOn w:val="KeinAbsatzformat"/>
    <w:uiPriority w:val="99"/>
    <w:rsid w:val="00F42E4A"/>
  </w:style>
  <w:style w:type="paragraph" w:customStyle="1" w:styleId="Paragraphestandard">
    <w:name w:val="[Paragraphe standard]"/>
    <w:basedOn w:val="Normal"/>
    <w:uiPriority w:val="99"/>
    <w:rsid w:val="001B1618"/>
    <w:pPr>
      <w:widowControl w:val="0"/>
      <w:autoSpaceDE w:val="0"/>
      <w:autoSpaceDN w:val="0"/>
      <w:adjustRightInd w:val="0"/>
      <w:spacing w:line="288" w:lineRule="auto"/>
      <w:textAlignment w:val="center"/>
    </w:pPr>
    <w:rPr>
      <w:rFonts w:ascii="MinionPro-Regular" w:hAnsi="MinionPro-Regular" w:cs="MinionPro-Regular"/>
      <w:color w:val="000000"/>
      <w:kern w:val="0"/>
      <w:sz w:val="24"/>
      <w:szCs w:val="24"/>
      <w:lang w:val="de-DE" w:eastAsia="fr-FR"/>
    </w:rPr>
  </w:style>
  <w:style w:type="paragraph" w:customStyle="1" w:styleId="Untertitel1">
    <w:name w:val="Untertitel1"/>
    <w:basedOn w:val="Grundtext"/>
    <w:next w:val="Grundtext"/>
    <w:uiPriority w:val="99"/>
    <w:rsid w:val="001B1618"/>
    <w:rPr>
      <w:rFonts w:ascii="Arial-BoldMT" w:hAnsi="Arial-BoldMT" w:cs="Arial-BoldMT"/>
      <w:b/>
      <w:bCs/>
      <w:lang w:eastAsia="fr-FR"/>
    </w:rPr>
  </w:style>
  <w:style w:type="paragraph" w:customStyle="1" w:styleId="Aucunstyle">
    <w:name w:val="[Aucun style]"/>
    <w:rsid w:val="0051435B"/>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de-DE" w:eastAsia="fr-FR"/>
    </w:rPr>
  </w:style>
  <w:style w:type="character" w:customStyle="1" w:styleId="NichtaufgelsteErwhnung1">
    <w:name w:val="Nicht aufgelöste Erwähnung1"/>
    <w:basedOn w:val="Policepardfaut"/>
    <w:uiPriority w:val="99"/>
    <w:semiHidden/>
    <w:unhideWhenUsed/>
    <w:rsid w:val="000F761D"/>
    <w:rPr>
      <w:color w:val="605E5C"/>
      <w:shd w:val="clear" w:color="auto" w:fill="E1DFDD"/>
    </w:rPr>
  </w:style>
  <w:style w:type="character" w:styleId="Mentionnonrsolue">
    <w:name w:val="Unresolved Mention"/>
    <w:basedOn w:val="Policepardfaut"/>
    <w:uiPriority w:val="99"/>
    <w:semiHidden/>
    <w:unhideWhenUsed/>
    <w:rsid w:val="00586333"/>
    <w:rPr>
      <w:color w:val="605E5C"/>
      <w:shd w:val="clear" w:color="auto" w:fill="E1DFDD"/>
    </w:rPr>
  </w:style>
  <w:style w:type="paragraph" w:customStyle="1" w:styleId="KastenTitel">
    <w:name w:val="Kasten_Titel"/>
    <w:basedOn w:val="Normal"/>
    <w:qFormat/>
    <w:rsid w:val="003B4248"/>
    <w:rPr>
      <w:b/>
      <w:bCs/>
    </w:rPr>
  </w:style>
  <w:style w:type="paragraph" w:styleId="TM3">
    <w:name w:val="toc 3"/>
    <w:basedOn w:val="Normal"/>
    <w:next w:val="Normal"/>
    <w:autoRedefine/>
    <w:uiPriority w:val="39"/>
    <w:unhideWhenUsed/>
    <w:rsid w:val="006F50FB"/>
    <w:pPr>
      <w:spacing w:after="100"/>
      <w:ind w:left="560"/>
    </w:pPr>
  </w:style>
  <w:style w:type="paragraph" w:customStyle="1" w:styleId="Rubrikentitel">
    <w:name w:val="Rubrikentitel"/>
    <w:basedOn w:val="KeinAbsatzformat"/>
    <w:uiPriority w:val="99"/>
    <w:rsid w:val="00440EEF"/>
    <w:pPr>
      <w:keepNext/>
      <w:widowControl/>
      <w:spacing w:before="240" w:after="60" w:line="420" w:lineRule="atLeast"/>
    </w:pPr>
    <w:rPr>
      <w:rFonts w:ascii="Helvetica Neue" w:hAnsi="Helvetica Neue" w:cs="Helvetica Neue"/>
      <w:b/>
      <w:bCs/>
      <w:color w:val="FFFFFF"/>
      <w:spacing w:val="3"/>
      <w:sz w:val="28"/>
      <w:szCs w:val="28"/>
      <w:lang w:val="de-CH" w:bidi="ta-IN"/>
    </w:rPr>
  </w:style>
  <w:style w:type="character" w:styleId="lev">
    <w:name w:val="Strong"/>
    <w:basedOn w:val="Policepardfaut"/>
    <w:rsid w:val="003802E4"/>
    <w:rPr>
      <w:b/>
      <w:bCs/>
    </w:rPr>
  </w:style>
  <w:style w:type="paragraph" w:customStyle="1" w:styleId="Magazintitel2Titelseite">
    <w:name w:val="Magazintitel 2 (Titelseite)"/>
    <w:basedOn w:val="KeinAbsatzformat"/>
    <w:uiPriority w:val="99"/>
    <w:rsid w:val="009C0C95"/>
    <w:pPr>
      <w:widowControl/>
      <w:spacing w:line="280" w:lineRule="atLeast"/>
    </w:pPr>
    <w:rPr>
      <w:rFonts w:ascii="Akkurat LL" w:hAnsi="Akkurat LL" w:cs="Akkurat LL"/>
      <w:b/>
      <w:bCs/>
      <w:spacing w:val="4"/>
      <w:sz w:val="21"/>
      <w:szCs w:val="21"/>
      <w:lang w:bidi="ta-IN"/>
    </w:rPr>
  </w:style>
  <w:style w:type="paragraph" w:customStyle="1" w:styleId="TitelseiteSpitzmarkeTitelseite">
    <w:name w:val="Titelseite_Spitzmarke (Titelseite)"/>
    <w:basedOn w:val="Lead"/>
    <w:uiPriority w:val="99"/>
    <w:rsid w:val="009C0C95"/>
    <w:pPr>
      <w:autoSpaceDE w:val="0"/>
      <w:autoSpaceDN w:val="0"/>
      <w:adjustRightInd w:val="0"/>
      <w:spacing w:after="68" w:line="350" w:lineRule="atLeast"/>
      <w:textAlignment w:val="center"/>
    </w:pPr>
    <w:rPr>
      <w:rFonts w:ascii="Akkurat LL" w:hAnsi="Akkurat LL" w:cs="Akkurat LL"/>
      <w:bCs/>
      <w:color w:val="000000"/>
      <w:spacing w:val="3"/>
      <w:kern w:val="0"/>
      <w:sz w:val="26"/>
      <w:szCs w:val="26"/>
      <w:lang w:val="de-DE" w:bidi="ta-IN"/>
    </w:rPr>
  </w:style>
  <w:style w:type="paragraph" w:customStyle="1" w:styleId="TitelseiteAnrisseTitelseite">
    <w:name w:val="Titelseite_Anrisse (Titelseite)"/>
    <w:basedOn w:val="KeinAbsatzformat"/>
    <w:uiPriority w:val="99"/>
    <w:rsid w:val="009C0C95"/>
    <w:pPr>
      <w:widowControl/>
      <w:spacing w:line="280" w:lineRule="atLeast"/>
    </w:pPr>
    <w:rPr>
      <w:rFonts w:ascii="Akkurat LL" w:hAnsi="Akkurat LL" w:cs="Akkurat LL"/>
      <w:b/>
      <w:bCs/>
      <w:spacing w:val="3"/>
      <w:sz w:val="21"/>
      <w:szCs w:val="21"/>
      <w:lang w:bidi="ta-IN"/>
    </w:rPr>
  </w:style>
  <w:style w:type="paragraph" w:customStyle="1" w:styleId="TitelseitePaginaTitelseite">
    <w:name w:val="Titelseite_Pagina (Titelseite)"/>
    <w:basedOn w:val="KeinAbsatzformat"/>
    <w:uiPriority w:val="99"/>
    <w:rsid w:val="009C0C95"/>
    <w:pPr>
      <w:widowControl/>
      <w:spacing w:line="280" w:lineRule="atLeast"/>
    </w:pPr>
    <w:rPr>
      <w:rFonts w:ascii="Akkurat LL" w:hAnsi="Akkurat LL" w:cs="Akkurat LL"/>
      <w:spacing w:val="3"/>
      <w:sz w:val="21"/>
      <w:szCs w:val="21"/>
      <w:lang w:bidi="ta-IN"/>
    </w:rPr>
  </w:style>
  <w:style w:type="paragraph" w:customStyle="1" w:styleId="KleintextTitelSeite2und3">
    <w:name w:val="Kleintext_Titel (Seite_2_und_3)"/>
    <w:basedOn w:val="KeinAbsatzformat"/>
    <w:uiPriority w:val="99"/>
    <w:rsid w:val="009C0C95"/>
    <w:pPr>
      <w:widowControl/>
      <w:spacing w:after="57" w:line="250" w:lineRule="atLeast"/>
    </w:pPr>
    <w:rPr>
      <w:rFonts w:ascii="Akkurat LL" w:hAnsi="Akkurat LL" w:cs="Akkurat LL"/>
      <w:b/>
      <w:bCs/>
      <w:spacing w:val="1"/>
      <w:sz w:val="19"/>
      <w:szCs w:val="19"/>
      <w:lang w:bidi="ta-IN"/>
    </w:rPr>
  </w:style>
  <w:style w:type="paragraph" w:customStyle="1" w:styleId="KleintextFliesstextSeite2und3">
    <w:name w:val="Kleintext_Fliesstext (Seite_2_und_3)"/>
    <w:basedOn w:val="KeinAbsatzformat"/>
    <w:uiPriority w:val="99"/>
    <w:rsid w:val="009C0C95"/>
    <w:pPr>
      <w:widowControl/>
      <w:spacing w:after="125" w:line="250" w:lineRule="atLeast"/>
    </w:pPr>
    <w:rPr>
      <w:rFonts w:ascii="Akkurat LL" w:hAnsi="Akkurat LL" w:cs="Akkurat LL"/>
      <w:sz w:val="19"/>
      <w:szCs w:val="19"/>
      <w:lang w:bidi="ta-IN"/>
    </w:rPr>
  </w:style>
  <w:style w:type="character" w:customStyle="1" w:styleId="Bold">
    <w:name w:val="Bold"/>
    <w:uiPriority w:val="99"/>
    <w:rsid w:val="009C0C95"/>
    <w:rPr>
      <w:rFonts w:ascii="Akkurat LL" w:hAnsi="Akkurat LL" w:cs="Akkurat LL"/>
      <w:b/>
      <w:bCs/>
    </w:rPr>
  </w:style>
  <w:style w:type="paragraph" w:customStyle="1" w:styleId="Rubrik">
    <w:name w:val="Rubrik"/>
    <w:basedOn w:val="KeinAbsatzformat"/>
    <w:uiPriority w:val="99"/>
    <w:rsid w:val="009C0C95"/>
    <w:pPr>
      <w:widowControl/>
      <w:spacing w:line="350" w:lineRule="atLeast"/>
    </w:pPr>
    <w:rPr>
      <w:rFonts w:ascii="Akkurat LL" w:hAnsi="Akkurat LL" w:cs="Akkurat LL"/>
      <w:b/>
      <w:bCs/>
      <w:spacing w:val="3"/>
      <w:sz w:val="26"/>
      <w:szCs w:val="26"/>
      <w:lang w:bidi="ta-IN"/>
    </w:rPr>
  </w:style>
  <w:style w:type="paragraph" w:customStyle="1" w:styleId="InhaltsanrisseSeite2und3">
    <w:name w:val="Inhaltsanrisse (Seite_2_und_3)"/>
    <w:basedOn w:val="KeinAbsatzformat"/>
    <w:uiPriority w:val="99"/>
    <w:rsid w:val="009C0C95"/>
    <w:pPr>
      <w:widowControl/>
      <w:spacing w:line="350" w:lineRule="atLeast"/>
    </w:pPr>
    <w:rPr>
      <w:rFonts w:ascii="Akkurat LL" w:hAnsi="Akkurat LL" w:cs="Akkurat LL"/>
      <w:b/>
      <w:bCs/>
      <w:spacing w:val="3"/>
      <w:position w:val="4"/>
      <w:sz w:val="26"/>
      <w:szCs w:val="26"/>
      <w:lang w:bidi="ta-IN"/>
    </w:rPr>
  </w:style>
  <w:style w:type="paragraph" w:customStyle="1" w:styleId="InhaltsanrissePaginaSeite2und3">
    <w:name w:val="Inhaltsanrisse_Pagina (Seite_2_und_3)"/>
    <w:basedOn w:val="KeinAbsatzformat"/>
    <w:uiPriority w:val="99"/>
    <w:rsid w:val="009C0C95"/>
    <w:pPr>
      <w:widowControl/>
      <w:spacing w:line="350" w:lineRule="atLeast"/>
    </w:pPr>
    <w:rPr>
      <w:rFonts w:ascii="Akkurat LL" w:hAnsi="Akkurat LL" w:cs="Akkurat LL"/>
      <w:position w:val="4"/>
      <w:sz w:val="21"/>
      <w:szCs w:val="21"/>
      <w:lang w:bidi="ta-IN"/>
    </w:rPr>
  </w:style>
  <w:style w:type="character" w:customStyle="1" w:styleId="RubrikEditorial">
    <w:name w:val="Rubrik_Editorial"/>
    <w:uiPriority w:val="99"/>
    <w:rsid w:val="009C0C95"/>
    <w:rPr>
      <w:color w:val="3B4081"/>
    </w:rPr>
  </w:style>
  <w:style w:type="paragraph" w:customStyle="1" w:styleId="Rubrik1VorkommnisfuerInhaltsverzeichnisSeite2und3">
    <w:name w:val="Rubrik_1Vorkommnis_fuer_Inhaltsverzeichnis (Seite_2_und_3)"/>
    <w:basedOn w:val="Rubrik"/>
    <w:uiPriority w:val="99"/>
    <w:rsid w:val="009C0C95"/>
  </w:style>
  <w:style w:type="character" w:customStyle="1" w:styleId="RubrikInKuerze">
    <w:name w:val="Rubrik_InKuerze"/>
    <w:uiPriority w:val="99"/>
    <w:rsid w:val="009C0C95"/>
    <w:rPr>
      <w:color w:val="623B6F"/>
    </w:rPr>
  </w:style>
  <w:style w:type="paragraph" w:customStyle="1" w:styleId="TitelNews">
    <w:name w:val="Titel_News"/>
    <w:basedOn w:val="KeinAbsatzformat"/>
    <w:uiPriority w:val="99"/>
    <w:rsid w:val="009C0C95"/>
    <w:pPr>
      <w:widowControl/>
      <w:spacing w:after="281" w:line="350" w:lineRule="atLeast"/>
    </w:pPr>
    <w:rPr>
      <w:rFonts w:ascii="Akkurat LL" w:hAnsi="Akkurat LL" w:cs="Akkurat LL"/>
      <w:b/>
      <w:bCs/>
      <w:color w:val="623B6F"/>
      <w:spacing w:val="3"/>
      <w:sz w:val="26"/>
      <w:szCs w:val="26"/>
      <w:lang w:bidi="ta-IN"/>
    </w:rPr>
  </w:style>
  <w:style w:type="paragraph" w:customStyle="1" w:styleId="GrundtextNews">
    <w:name w:val="Grundtext_News"/>
    <w:basedOn w:val="Grundtext"/>
    <w:uiPriority w:val="99"/>
    <w:rsid w:val="009C0C95"/>
    <w:pPr>
      <w:widowControl/>
      <w:tabs>
        <w:tab w:val="clear" w:pos="9184"/>
      </w:tabs>
      <w:spacing w:after="280" w:line="280" w:lineRule="atLeast"/>
    </w:pPr>
    <w:rPr>
      <w:rFonts w:ascii="Akkurat LL" w:hAnsi="Akkurat LL" w:cs="Akkurat LL"/>
      <w:sz w:val="21"/>
      <w:szCs w:val="21"/>
      <w:lang w:val="de-DE" w:bidi="ta-IN"/>
    </w:rPr>
  </w:style>
  <w:style w:type="paragraph" w:customStyle="1" w:styleId="Zusatzinfos">
    <w:name w:val="Zusatzinfos"/>
    <w:basedOn w:val="KeinAbsatzformat"/>
    <w:uiPriority w:val="99"/>
    <w:rsid w:val="009C0C95"/>
    <w:pPr>
      <w:widowControl/>
      <w:spacing w:line="280" w:lineRule="atLeast"/>
    </w:pPr>
    <w:rPr>
      <w:rFonts w:ascii="Akkurat LL" w:hAnsi="Akkurat LL" w:cs="Akkurat LL"/>
      <w:b/>
      <w:bCs/>
      <w:spacing w:val="1"/>
      <w:sz w:val="21"/>
      <w:szCs w:val="21"/>
      <w:lang w:bidi="ta-IN"/>
    </w:rPr>
  </w:style>
  <w:style w:type="paragraph" w:customStyle="1" w:styleId="Haupttitel33">
    <w:name w:val="Haupttitel_33"/>
    <w:basedOn w:val="KeinAbsatzformat"/>
    <w:uiPriority w:val="99"/>
    <w:rsid w:val="009C0C95"/>
    <w:pPr>
      <w:widowControl/>
      <w:spacing w:line="760" w:lineRule="atLeast"/>
    </w:pPr>
    <w:rPr>
      <w:rFonts w:ascii="Akkurat LL Black" w:hAnsi="Akkurat LL Black" w:cs="Akkurat LL Black"/>
      <w:spacing w:val="10"/>
      <w:sz w:val="66"/>
      <w:szCs w:val="66"/>
      <w:lang w:bidi="ta-IN"/>
    </w:rPr>
  </w:style>
  <w:style w:type="character" w:customStyle="1" w:styleId="RubrikNegativ">
    <w:name w:val="Rubrik_Negativ"/>
    <w:uiPriority w:val="99"/>
    <w:rsid w:val="009C0C95"/>
    <w:rPr>
      <w:outline/>
    </w:rPr>
  </w:style>
  <w:style w:type="paragraph" w:customStyle="1" w:styleId="Haupttitel38">
    <w:name w:val="Haupttitel_38"/>
    <w:basedOn w:val="KeinAbsatzformat"/>
    <w:uiPriority w:val="99"/>
    <w:rsid w:val="009C0C95"/>
    <w:pPr>
      <w:widowControl/>
      <w:spacing w:after="280" w:line="840" w:lineRule="atLeast"/>
    </w:pPr>
    <w:rPr>
      <w:rFonts w:ascii="Akkurat LL Black" w:hAnsi="Akkurat LL Black" w:cs="Akkurat LL Black"/>
      <w:spacing w:val="15"/>
      <w:position w:val="5"/>
      <w:sz w:val="76"/>
      <w:szCs w:val="76"/>
      <w:lang w:bidi="ta-IN"/>
    </w:rPr>
  </w:style>
  <w:style w:type="paragraph" w:customStyle="1" w:styleId="Autorin">
    <w:name w:val="Autor_in"/>
    <w:basedOn w:val="KeinAbsatzformat"/>
    <w:uiPriority w:val="99"/>
    <w:rsid w:val="009C0C95"/>
    <w:pPr>
      <w:widowControl/>
      <w:spacing w:before="169" w:line="250" w:lineRule="atLeast"/>
    </w:pPr>
    <w:rPr>
      <w:rFonts w:ascii="Akkurat LL" w:hAnsi="Akkurat LL" w:cs="Akkurat LL"/>
      <w:sz w:val="19"/>
      <w:szCs w:val="19"/>
      <w:lang w:bidi="ta-IN"/>
    </w:rPr>
  </w:style>
  <w:style w:type="paragraph" w:customStyle="1" w:styleId="BoxTitelnegativ">
    <w:name w:val="Box_Titel_negativ"/>
    <w:basedOn w:val="KeinAbsatzformat"/>
    <w:uiPriority w:val="99"/>
    <w:rsid w:val="009C0C95"/>
    <w:pPr>
      <w:widowControl/>
      <w:spacing w:line="350" w:lineRule="atLeast"/>
    </w:pPr>
    <w:rPr>
      <w:rFonts w:ascii="Akkurat LL Black" w:hAnsi="Akkurat LL Black" w:cs="Akkurat LL Black"/>
      <w:color w:val="FFFFFF"/>
      <w:spacing w:val="3"/>
      <w:position w:val="4"/>
      <w:sz w:val="26"/>
      <w:szCs w:val="26"/>
      <w:lang w:bidi="ta-IN"/>
    </w:rPr>
  </w:style>
  <w:style w:type="paragraph" w:customStyle="1" w:styleId="BoxGrundtextnegativaufzaehlung">
    <w:name w:val="Box_Grundtext_negativ_aufzaehlung"/>
    <w:basedOn w:val="Normal"/>
    <w:uiPriority w:val="99"/>
    <w:rsid w:val="009C0C95"/>
    <w:pPr>
      <w:tabs>
        <w:tab w:val="left" w:pos="198"/>
        <w:tab w:val="left" w:pos="227"/>
      </w:tabs>
      <w:autoSpaceDE w:val="0"/>
      <w:autoSpaceDN w:val="0"/>
      <w:adjustRightInd w:val="0"/>
      <w:spacing w:line="280" w:lineRule="atLeast"/>
      <w:ind w:left="198" w:hanging="198"/>
      <w:textAlignment w:val="center"/>
    </w:pPr>
    <w:rPr>
      <w:rFonts w:ascii="Akkurat LL" w:hAnsi="Akkurat LL" w:cs="Akkurat LL"/>
      <w:b/>
      <w:bCs/>
      <w:color w:val="FFFFFF"/>
      <w:kern w:val="0"/>
      <w:sz w:val="21"/>
      <w:szCs w:val="21"/>
      <w:lang w:val="de-DE" w:bidi="ta-IN"/>
    </w:rPr>
  </w:style>
  <w:style w:type="character" w:customStyle="1" w:styleId="URLunterstrichen">
    <w:name w:val="URL unterstrichen"/>
    <w:uiPriority w:val="99"/>
    <w:rsid w:val="009C0C95"/>
    <w:rPr>
      <w:u w:val="thick"/>
    </w:rPr>
  </w:style>
  <w:style w:type="paragraph" w:styleId="Citation">
    <w:name w:val="Quote"/>
    <w:basedOn w:val="KeinAbsatzformat"/>
    <w:link w:val="CitationCar"/>
    <w:uiPriority w:val="99"/>
    <w:qFormat/>
    <w:rsid w:val="009C0C95"/>
    <w:pPr>
      <w:widowControl/>
      <w:spacing w:line="490" w:lineRule="atLeast"/>
    </w:pPr>
    <w:rPr>
      <w:rFonts w:ascii="Akkurat LL" w:hAnsi="Akkurat LL" w:cs="Akkurat LL"/>
      <w:b/>
      <w:bCs/>
      <w:color w:val="BC3858"/>
      <w:spacing w:val="6"/>
      <w:sz w:val="42"/>
      <w:szCs w:val="42"/>
      <w:lang w:bidi="ta-IN"/>
    </w:rPr>
  </w:style>
  <w:style w:type="character" w:customStyle="1" w:styleId="CitationCar">
    <w:name w:val="Citation Car"/>
    <w:basedOn w:val="Policepardfaut"/>
    <w:link w:val="Citation"/>
    <w:uiPriority w:val="29"/>
    <w:rsid w:val="009C0C95"/>
    <w:rPr>
      <w:rFonts w:ascii="Akkurat LL" w:hAnsi="Akkurat LL" w:cs="Akkurat LL"/>
      <w:b/>
      <w:bCs/>
      <w:color w:val="BC3858"/>
      <w:spacing w:val="6"/>
      <w:sz w:val="42"/>
      <w:szCs w:val="42"/>
      <w:lang w:val="de-DE" w:bidi="ta-IN"/>
    </w:rPr>
  </w:style>
  <w:style w:type="paragraph" w:customStyle="1" w:styleId="AutorinQuote">
    <w:name w:val="Autor_in Quote"/>
    <w:basedOn w:val="KeinAbsatzformat"/>
    <w:uiPriority w:val="99"/>
    <w:rsid w:val="009C0C95"/>
    <w:pPr>
      <w:widowControl/>
      <w:spacing w:before="198" w:line="250" w:lineRule="atLeast"/>
    </w:pPr>
    <w:rPr>
      <w:rFonts w:ascii="Akkurat LL" w:hAnsi="Akkurat LL" w:cs="Akkurat LL"/>
      <w:b/>
      <w:bCs/>
      <w:color w:val="BC3858"/>
      <w:sz w:val="19"/>
      <w:szCs w:val="19"/>
      <w:lang w:bidi="ta-IN"/>
    </w:rPr>
  </w:style>
  <w:style w:type="paragraph" w:customStyle="1" w:styleId="BoxTitel">
    <w:name w:val="Box_Titel"/>
    <w:basedOn w:val="KeinAbsatzformat"/>
    <w:uiPriority w:val="99"/>
    <w:rsid w:val="009C0C95"/>
    <w:pPr>
      <w:widowControl/>
      <w:spacing w:line="350" w:lineRule="atLeast"/>
    </w:pPr>
    <w:rPr>
      <w:rFonts w:ascii="Akkurat LL" w:hAnsi="Akkurat LL" w:cs="Akkurat LL"/>
      <w:b/>
      <w:bCs/>
      <w:spacing w:val="3"/>
      <w:position w:val="4"/>
      <w:sz w:val="26"/>
      <w:szCs w:val="26"/>
      <w:lang w:bidi="ta-IN"/>
    </w:rPr>
  </w:style>
  <w:style w:type="character" w:customStyle="1" w:styleId="RubrikPortrait">
    <w:name w:val="Rubrik_Portrait"/>
    <w:uiPriority w:val="99"/>
    <w:rsid w:val="009C0C95"/>
    <w:rPr>
      <w:color w:val="007B5D"/>
    </w:rPr>
  </w:style>
  <w:style w:type="character" w:customStyle="1" w:styleId="RubrikRatgeber">
    <w:name w:val="Rubrik_Ratgeber"/>
    <w:uiPriority w:val="99"/>
    <w:rsid w:val="009C0C95"/>
    <w:rPr>
      <w:color w:val="006DA0"/>
    </w:rPr>
  </w:style>
  <w:style w:type="character" w:customStyle="1" w:styleId="RubrikGutzuwissen">
    <w:name w:val="Rubrik_Gutzuwissen"/>
    <w:uiPriority w:val="99"/>
    <w:rsid w:val="009C0C95"/>
    <w:rPr>
      <w:color w:val="6D5846"/>
    </w:rPr>
  </w:style>
  <w:style w:type="character" w:customStyle="1" w:styleId="RubrikVerband">
    <w:name w:val="Rubrik_Verband"/>
    <w:uiPriority w:val="99"/>
    <w:rsid w:val="009C0C95"/>
    <w:rPr>
      <w:color w:val="3B4081"/>
    </w:rPr>
  </w:style>
  <w:style w:type="paragraph" w:customStyle="1" w:styleId="BoxGrundtextnegativ">
    <w:name w:val="Box_Grundtext_negativ"/>
    <w:basedOn w:val="Grundtext"/>
    <w:uiPriority w:val="99"/>
    <w:rsid w:val="0040697D"/>
    <w:pPr>
      <w:widowControl/>
      <w:tabs>
        <w:tab w:val="clear" w:pos="9184"/>
      </w:tabs>
      <w:spacing w:after="280" w:line="280" w:lineRule="atLeast"/>
    </w:pPr>
    <w:rPr>
      <w:rFonts w:ascii="Akkurat LL" w:hAnsi="Akkurat LL" w:cs="Akkurat LL"/>
      <w:b/>
      <w:bCs/>
      <w:color w:val="FFFFFF"/>
      <w:sz w:val="21"/>
      <w:szCs w:val="21"/>
      <w:lang w:val="de-DE" w:bidi="ta-IN"/>
    </w:rPr>
  </w:style>
  <w:style w:type="paragraph" w:customStyle="1" w:styleId="GrundtextAufzaehlung">
    <w:name w:val="Grundtext_Aufzaehlung"/>
    <w:basedOn w:val="BoxGrundtextnegativaufzaehlung"/>
    <w:uiPriority w:val="99"/>
    <w:rsid w:val="0040697D"/>
    <w:rPr>
      <w:color w:val="000000"/>
    </w:rPr>
  </w:style>
  <w:style w:type="character" w:customStyle="1" w:styleId="URLunterstrichenbold">
    <w:name w:val="URL unterstrichen_bold"/>
    <w:basedOn w:val="URLunterstrichen"/>
    <w:uiPriority w:val="99"/>
    <w:rsid w:val="0040697D"/>
    <w:rPr>
      <w:b/>
      <w:bCs/>
      <w:outline/>
      <w:u w:val="thick"/>
    </w:rPr>
  </w:style>
  <w:style w:type="paragraph" w:customStyle="1" w:styleId="AutorinZitat">
    <w:name w:val="Autor_in Zitat"/>
    <w:basedOn w:val="KeinAbsatzformat"/>
    <w:uiPriority w:val="99"/>
    <w:rsid w:val="00C231C0"/>
    <w:pPr>
      <w:widowControl/>
      <w:spacing w:before="198" w:line="250" w:lineRule="atLeast"/>
    </w:pPr>
    <w:rPr>
      <w:rFonts w:ascii="Akkurat LL" w:hAnsi="Akkurat LL" w:cs="Akkurat LL"/>
      <w:b/>
      <w:bCs/>
      <w:color w:val="BC3858"/>
      <w:sz w:val="19"/>
      <w:szCs w:val="19"/>
      <w:lang w:bidi="ta-IN"/>
    </w:rPr>
  </w:style>
  <w:style w:type="character" w:customStyle="1" w:styleId="RubrikEclairages">
    <w:name w:val="Rubrik_Eclairages"/>
    <w:uiPriority w:val="99"/>
    <w:rsid w:val="00C231C0"/>
    <w:rPr>
      <w:color w:val="006DA0"/>
    </w:rPr>
  </w:style>
  <w:style w:type="paragraph" w:customStyle="1" w:styleId="BilineHefttitelTitelseite">
    <w:name w:val="Biline Hefttitel (Titelseite)"/>
    <w:basedOn w:val="KeinAbsatzformat"/>
    <w:uiPriority w:val="99"/>
    <w:rsid w:val="002A66E3"/>
    <w:pPr>
      <w:widowControl/>
      <w:spacing w:line="480" w:lineRule="atLeast"/>
    </w:pPr>
    <w:rPr>
      <w:rFonts w:ascii="Arial" w:hAnsi="Arial" w:cs="Arial"/>
      <w:spacing w:val="23"/>
      <w:sz w:val="38"/>
      <w:szCs w:val="38"/>
      <w:lang w:bidi="ta-IN"/>
    </w:rPr>
  </w:style>
  <w:style w:type="paragraph" w:customStyle="1" w:styleId="AnrissTitelseiteTitelseite">
    <w:name w:val="Anriss_Titelseite (Titelseite)"/>
    <w:basedOn w:val="KeinAbsatzformat"/>
    <w:uiPriority w:val="99"/>
    <w:rsid w:val="002A66E3"/>
    <w:pPr>
      <w:widowControl/>
      <w:tabs>
        <w:tab w:val="left" w:pos="369"/>
      </w:tabs>
      <w:spacing w:line="660" w:lineRule="atLeast"/>
    </w:pPr>
    <w:rPr>
      <w:rFonts w:ascii="Arial" w:hAnsi="Arial" w:cs="Arial"/>
      <w:spacing w:val="10"/>
      <w:sz w:val="52"/>
      <w:szCs w:val="52"/>
      <w:lang w:bidi="ta-IN"/>
    </w:rPr>
  </w:style>
  <w:style w:type="character" w:customStyle="1" w:styleId="BoldDunkelblau">
    <w:name w:val="Bold_Dunkelblau"/>
    <w:basedOn w:val="Bold"/>
    <w:uiPriority w:val="99"/>
    <w:rsid w:val="002A66E3"/>
    <w:rPr>
      <w:rFonts w:ascii="Arial" w:hAnsi="Arial" w:cs="Arial"/>
      <w:b/>
      <w:bCs/>
      <w:color w:val="38366A"/>
      <w:u w:val="none"/>
    </w:rPr>
  </w:style>
  <w:style w:type="paragraph" w:customStyle="1" w:styleId="Titelbild-AnrissTitelSeite2und3">
    <w:name w:val="Titelbild-Anriss_Titel (Seite_2_und_3)"/>
    <w:basedOn w:val="KeinAbsatzformat"/>
    <w:uiPriority w:val="99"/>
    <w:rsid w:val="002A66E3"/>
    <w:pPr>
      <w:widowControl/>
      <w:spacing w:line="350" w:lineRule="atLeast"/>
    </w:pPr>
    <w:rPr>
      <w:rFonts w:ascii="Arial" w:hAnsi="Arial" w:cs="Arial"/>
      <w:b/>
      <w:bCs/>
      <w:spacing w:val="6"/>
      <w:sz w:val="28"/>
      <w:szCs w:val="28"/>
      <w:lang w:bidi="ta-IN"/>
    </w:rPr>
  </w:style>
  <w:style w:type="paragraph" w:customStyle="1" w:styleId="TitelNewsBoxBlau">
    <w:name w:val="Titel_News_Box_Blau"/>
    <w:basedOn w:val="TitelNews"/>
    <w:uiPriority w:val="99"/>
    <w:rsid w:val="001530D3"/>
    <w:pPr>
      <w:tabs>
        <w:tab w:val="left" w:pos="2100"/>
      </w:tabs>
      <w:spacing w:line="440" w:lineRule="atLeast"/>
    </w:pPr>
    <w:rPr>
      <w:rFonts w:ascii="Arial" w:hAnsi="Arial" w:cs="Arial"/>
      <w:b w:val="0"/>
      <w:bCs w:val="0"/>
      <w:color w:val="38366A"/>
      <w:spacing w:val="4"/>
      <w:sz w:val="36"/>
      <w:szCs w:val="36"/>
    </w:rPr>
  </w:style>
  <w:style w:type="paragraph" w:customStyle="1" w:styleId="GrundtextBoxNewsBlau">
    <w:name w:val="Grundtext_Box_News_Blau"/>
    <w:basedOn w:val="GrundtextNews"/>
    <w:uiPriority w:val="99"/>
    <w:rsid w:val="001530D3"/>
    <w:pPr>
      <w:tabs>
        <w:tab w:val="left" w:pos="2100"/>
      </w:tabs>
      <w:spacing w:line="350" w:lineRule="atLeast"/>
    </w:pPr>
    <w:rPr>
      <w:rFonts w:ascii="Arial" w:hAnsi="Arial" w:cs="Arial"/>
      <w:color w:val="38366A"/>
      <w:spacing w:val="4"/>
      <w:sz w:val="28"/>
      <w:szCs w:val="28"/>
    </w:rPr>
  </w:style>
  <w:style w:type="character" w:customStyle="1" w:styleId="URL">
    <w:name w:val="URL"/>
    <w:uiPriority w:val="99"/>
    <w:rsid w:val="001530D3"/>
    <w:rPr>
      <w:color w:val="38366A"/>
      <w:u w:val="thick"/>
    </w:rPr>
  </w:style>
  <w:style w:type="paragraph" w:customStyle="1" w:styleId="TitelEditorial">
    <w:name w:val="Titel_Editorial"/>
    <w:basedOn w:val="KeinAbsatzformat"/>
    <w:uiPriority w:val="99"/>
    <w:rsid w:val="001530D3"/>
    <w:pPr>
      <w:widowControl/>
      <w:tabs>
        <w:tab w:val="left" w:pos="2740"/>
      </w:tabs>
      <w:spacing w:after="340" w:line="760" w:lineRule="atLeast"/>
    </w:pPr>
    <w:rPr>
      <w:rFonts w:ascii="Arial" w:hAnsi="Arial" w:cs="Arial"/>
      <w:spacing w:val="10"/>
      <w:sz w:val="66"/>
      <w:szCs w:val="66"/>
      <w:lang w:bidi="ta-IN"/>
    </w:rPr>
  </w:style>
  <w:style w:type="paragraph" w:customStyle="1" w:styleId="LauftextEditorial">
    <w:name w:val="Lauftext_Editorial"/>
    <w:basedOn w:val="Normal"/>
    <w:uiPriority w:val="99"/>
    <w:rsid w:val="00CF588C"/>
    <w:pPr>
      <w:tabs>
        <w:tab w:val="left" w:pos="1701"/>
      </w:tabs>
      <w:autoSpaceDE w:val="0"/>
      <w:autoSpaceDN w:val="0"/>
      <w:adjustRightInd w:val="0"/>
      <w:spacing w:after="280" w:line="450" w:lineRule="atLeast"/>
      <w:textAlignment w:val="center"/>
    </w:pPr>
    <w:rPr>
      <w:rFonts w:cs="Arial"/>
      <w:color w:val="000000"/>
      <w:spacing w:val="2"/>
      <w:kern w:val="0"/>
      <w:sz w:val="36"/>
      <w:szCs w:val="36"/>
      <w:lang w:val="de-DE" w:bidi="ta-IN"/>
    </w:rPr>
  </w:style>
  <w:style w:type="paragraph" w:customStyle="1" w:styleId="Haupttitel42">
    <w:name w:val="Haupttitel_42"/>
    <w:basedOn w:val="KeinAbsatzformat"/>
    <w:uiPriority w:val="99"/>
    <w:rsid w:val="001530D3"/>
    <w:pPr>
      <w:widowControl/>
      <w:spacing w:after="280" w:line="1000" w:lineRule="atLeast"/>
    </w:pPr>
    <w:rPr>
      <w:rFonts w:ascii="Arial" w:hAnsi="Arial" w:cs="Arial"/>
      <w:spacing w:val="17"/>
      <w:position w:val="5"/>
      <w:sz w:val="84"/>
      <w:szCs w:val="84"/>
      <w:lang w:bidi="ta-IN"/>
    </w:rPr>
  </w:style>
  <w:style w:type="paragraph" w:customStyle="1" w:styleId="BoxGrundtextDunkelbau">
    <w:name w:val="Box_Grundtext_Dunkelbau"/>
    <w:basedOn w:val="BoxGrundtextnegativ"/>
    <w:uiPriority w:val="99"/>
    <w:rsid w:val="001530D3"/>
    <w:pPr>
      <w:spacing w:line="340" w:lineRule="atLeast"/>
    </w:pPr>
    <w:rPr>
      <w:rFonts w:ascii="Arial" w:hAnsi="Arial" w:cs="Arial"/>
      <w:b w:val="0"/>
      <w:bCs w:val="0"/>
      <w:color w:val="38366A"/>
      <w:spacing w:val="5"/>
      <w:sz w:val="30"/>
      <w:szCs w:val="30"/>
    </w:rPr>
  </w:style>
  <w:style w:type="character" w:customStyle="1" w:styleId="Interview-Frage">
    <w:name w:val="Interview-Frage"/>
    <w:uiPriority w:val="99"/>
    <w:rsid w:val="001530D3"/>
    <w:rPr>
      <w:b/>
      <w:bCs/>
      <w:w w:val="99"/>
    </w:rPr>
  </w:style>
  <w:style w:type="paragraph" w:customStyle="1" w:styleId="Grundtextbox">
    <w:name w:val="Grundtext_box"/>
    <w:basedOn w:val="GrundtextBoxNewsBlau"/>
    <w:uiPriority w:val="99"/>
    <w:rsid w:val="001530D3"/>
    <w:rPr>
      <w:color w:val="000000"/>
    </w:rPr>
  </w:style>
  <w:style w:type="character" w:customStyle="1" w:styleId="BoxTitel1">
    <w:name w:val="Box_Titel1"/>
    <w:uiPriority w:val="99"/>
    <w:rsid w:val="001530D3"/>
    <w:rPr>
      <w:rFonts w:ascii="Arial" w:hAnsi="Arial" w:cs="Arial"/>
      <w:b/>
      <w:bCs/>
      <w:color w:val="38366A"/>
      <w:spacing w:val="6"/>
      <w:sz w:val="38"/>
      <w:szCs w:val="38"/>
      <w:u w:val="none"/>
    </w:rPr>
  </w:style>
  <w:style w:type="paragraph" w:customStyle="1" w:styleId="TitelVerband-Seiten">
    <w:name w:val="Titel_Verband-Seiten"/>
    <w:basedOn w:val="KeinAbsatzformat"/>
    <w:uiPriority w:val="99"/>
    <w:rsid w:val="001530D3"/>
    <w:pPr>
      <w:widowControl/>
      <w:spacing w:line="760" w:lineRule="atLeast"/>
    </w:pPr>
    <w:rPr>
      <w:rFonts w:ascii="Arial" w:hAnsi="Arial" w:cs="Arial"/>
      <w:spacing w:val="10"/>
      <w:sz w:val="66"/>
      <w:szCs w:val="66"/>
      <w:lang w:bidi="ta-IN"/>
    </w:rPr>
  </w:style>
  <w:style w:type="paragraph" w:customStyle="1" w:styleId="BoxGrundtextschwarz">
    <w:name w:val="Box_Grundtext_schwarz"/>
    <w:basedOn w:val="BoxGrundtextDunkelbau"/>
    <w:uiPriority w:val="99"/>
    <w:rsid w:val="001530D3"/>
    <w:rPr>
      <w:color w:val="000000"/>
    </w:rPr>
  </w:style>
  <w:style w:type="character" w:customStyle="1" w:styleId="URLweiss">
    <w:name w:val="URL weiss"/>
    <w:basedOn w:val="URL"/>
    <w:uiPriority w:val="99"/>
    <w:rsid w:val="00921214"/>
    <w:rPr>
      <w:rFonts w:ascii="Arial" w:hAnsi="Arial" w:cs="Arial"/>
      <w:outline/>
      <w:color w:val="0000BF"/>
      <w:sz w:val="30"/>
      <w:szCs w:val="30"/>
      <w:u w:val="thick"/>
    </w:rPr>
  </w:style>
  <w:style w:type="paragraph" w:customStyle="1" w:styleId="Default">
    <w:name w:val="Default"/>
    <w:rsid w:val="005F31E5"/>
    <w:pPr>
      <w:autoSpaceDE w:val="0"/>
      <w:autoSpaceDN w:val="0"/>
      <w:adjustRightInd w:val="0"/>
    </w:pPr>
    <w:rPr>
      <w:rFonts w:cs="Arial"/>
      <w:color w:val="000000"/>
      <w:sz w:val="24"/>
      <w:szCs w:val="24"/>
      <w:lang w:val="de-DE" w:bidi="ta-IN"/>
    </w:rPr>
  </w:style>
  <w:style w:type="paragraph" w:customStyle="1" w:styleId="GrundtextEinzug">
    <w:name w:val="Grundtext_Einzug"/>
    <w:basedOn w:val="Normal"/>
    <w:uiPriority w:val="99"/>
    <w:rsid w:val="00CF588C"/>
    <w:pPr>
      <w:autoSpaceDE w:val="0"/>
      <w:autoSpaceDN w:val="0"/>
      <w:adjustRightInd w:val="0"/>
      <w:spacing w:after="280" w:line="350" w:lineRule="atLeast"/>
      <w:ind w:left="283" w:hanging="283"/>
      <w:textAlignment w:val="center"/>
    </w:pPr>
    <w:rPr>
      <w:rFonts w:cs="Arial"/>
      <w:color w:val="000000"/>
      <w:spacing w:val="4"/>
      <w:kern w:val="0"/>
      <w:lang w:val="de-DE" w:bidi="ta-IN"/>
    </w:rPr>
  </w:style>
  <w:style w:type="paragraph" w:customStyle="1" w:styleId="BoxGrundtextEinzug">
    <w:name w:val="Box_Grundtext_Einzug"/>
    <w:basedOn w:val="BoxGrundtextDunkelbau"/>
    <w:uiPriority w:val="99"/>
    <w:rsid w:val="00C2462A"/>
    <w:pPr>
      <w:spacing w:after="0"/>
      <w:ind w:left="170" w:hanging="170"/>
    </w:pPr>
    <w:rPr>
      <w:color w:val="0000BF"/>
      <w:sz w:val="28"/>
      <w:szCs w:val="28"/>
      <w:lang w:val="de-CH"/>
    </w:rPr>
  </w:style>
  <w:style w:type="paragraph" w:customStyle="1" w:styleId="Untertitelnormal">
    <w:name w:val="Untertitel_normal"/>
    <w:basedOn w:val="Citation"/>
    <w:uiPriority w:val="99"/>
    <w:rsid w:val="006F6822"/>
    <w:pPr>
      <w:tabs>
        <w:tab w:val="left" w:pos="539"/>
      </w:tabs>
      <w:spacing w:after="57" w:line="520" w:lineRule="atLeast"/>
    </w:pPr>
    <w:rPr>
      <w:rFonts w:ascii="Arial" w:hAnsi="Arial" w:cs="Arial"/>
      <w:b w:val="0"/>
      <w:bCs w:val="0"/>
      <w:color w:val="0000BF"/>
      <w:spacing w:val="7"/>
      <w:sz w:val="44"/>
      <w:szCs w:val="44"/>
    </w:rPr>
  </w:style>
  <w:style w:type="paragraph" w:styleId="Commentaire">
    <w:name w:val="annotation text"/>
    <w:basedOn w:val="Normal"/>
    <w:link w:val="CommentaireCar"/>
    <w:uiPriority w:val="99"/>
    <w:unhideWhenUsed/>
    <w:rsid w:val="00587DE3"/>
    <w:pPr>
      <w:keepNext/>
      <w:spacing w:line="259" w:lineRule="auto"/>
    </w:pPr>
    <w:rPr>
      <w:rFonts w:eastAsiaTheme="minorHAnsi" w:cstheme="minorBidi"/>
      <w:color w:val="000000" w:themeColor="text1"/>
      <w:kern w:val="0"/>
      <w:sz w:val="22"/>
      <w:szCs w:val="20"/>
      <w:lang w:val="fr-CH" w:eastAsia="en-US"/>
    </w:rPr>
  </w:style>
  <w:style w:type="character" w:customStyle="1" w:styleId="CommentaireCar">
    <w:name w:val="Commentaire Car"/>
    <w:basedOn w:val="Policepardfaut"/>
    <w:link w:val="Commentaire"/>
    <w:uiPriority w:val="99"/>
    <w:rsid w:val="00587DE3"/>
    <w:rPr>
      <w:rFonts w:eastAsiaTheme="minorHAnsi" w:cstheme="minorBidi"/>
      <w:color w:val="000000" w:themeColor="text1"/>
      <w:sz w:val="22"/>
      <w:lang w:val="fr-CH" w:eastAsia="en-US"/>
    </w:rPr>
  </w:style>
  <w:style w:type="character" w:styleId="Marquedecommentaire">
    <w:name w:val="annotation reference"/>
    <w:basedOn w:val="Policepardfaut"/>
    <w:uiPriority w:val="99"/>
    <w:semiHidden/>
    <w:unhideWhenUsed/>
    <w:rsid w:val="00587DE3"/>
    <w:rPr>
      <w:noProof w:val="0"/>
      <w:sz w:val="16"/>
      <w:szCs w:val="16"/>
      <w:lang w:val="de-CH"/>
    </w:rPr>
  </w:style>
  <w:style w:type="paragraph" w:customStyle="1" w:styleId="TitelVerband-SeitennichtInhaltsverzeichnis">
    <w:name w:val="Titel_Verband-Seiten nicht Inhaltsverzeichnis"/>
    <w:basedOn w:val="TitelVerband-Seiten"/>
    <w:uiPriority w:val="99"/>
    <w:rsid w:val="00AA1A06"/>
    <w:pPr>
      <w:suppressAutoHyphens/>
    </w:pPr>
    <w:rPr>
      <w:lang w:val="fr-FR"/>
    </w:rPr>
  </w:style>
  <w:style w:type="paragraph" w:customStyle="1" w:styleId="HaupttitelH2">
    <w:name w:val="Haupttitel_H2"/>
    <w:basedOn w:val="KeinAbsatzformat"/>
    <w:uiPriority w:val="99"/>
    <w:rsid w:val="00436214"/>
    <w:pPr>
      <w:widowControl/>
      <w:spacing w:after="280" w:line="1000" w:lineRule="atLeast"/>
    </w:pPr>
    <w:rPr>
      <w:rFonts w:ascii="Arial" w:hAnsi="Arial" w:cs="Arial"/>
      <w:spacing w:val="17"/>
      <w:position w:val="5"/>
      <w:sz w:val="84"/>
      <w:szCs w:val="84"/>
      <w:lang w:bidi="ta-IN"/>
    </w:rPr>
  </w:style>
  <w:style w:type="paragraph" w:customStyle="1" w:styleId="GrundtextZwischentitel">
    <w:name w:val="Grundtext_Zwischentitel"/>
    <w:basedOn w:val="KeinAbsatzformat"/>
    <w:uiPriority w:val="99"/>
    <w:rsid w:val="00436214"/>
    <w:pPr>
      <w:widowControl/>
      <w:suppressAutoHyphens/>
      <w:spacing w:line="340" w:lineRule="atLeast"/>
    </w:pPr>
    <w:rPr>
      <w:rFonts w:ascii="Arial" w:hAnsi="Arial" w:cs="Arial"/>
      <w:b/>
      <w:bCs/>
      <w:spacing w:val="3"/>
      <w:w w:val="99"/>
      <w:sz w:val="28"/>
      <w:szCs w:val="28"/>
      <w:lang w:val="fr-FR" w:bidi="ta-IN"/>
    </w:rPr>
  </w:style>
  <w:style w:type="paragraph" w:customStyle="1" w:styleId="HauptitelH2ohneinhaltsverzeichnis">
    <w:name w:val="Hauptitel_H2 ohne inhaltsverzeichnis"/>
    <w:basedOn w:val="HaupttitelH2"/>
    <w:uiPriority w:val="99"/>
    <w:rsid w:val="009F6AFB"/>
  </w:style>
  <w:style w:type="paragraph" w:customStyle="1" w:styleId="RubrikH1">
    <w:name w:val="Rubrik_H1"/>
    <w:basedOn w:val="KeinAbsatzformat"/>
    <w:uiPriority w:val="99"/>
    <w:rsid w:val="00F921B7"/>
    <w:pPr>
      <w:widowControl/>
      <w:spacing w:line="350" w:lineRule="atLeast"/>
    </w:pPr>
    <w:rPr>
      <w:rFonts w:ascii="Arial" w:hAnsi="Arial" w:cs="Arial"/>
      <w:spacing w:val="3"/>
      <w:sz w:val="28"/>
      <w:szCs w:val="28"/>
      <w:lang w:val="fr-FR" w:bidi="ta-IN"/>
    </w:rPr>
  </w:style>
  <w:style w:type="paragraph" w:customStyle="1" w:styleId="GrundtextAufzhlung">
    <w:name w:val="Grundtext_Aufzählung"/>
    <w:basedOn w:val="Normal"/>
    <w:uiPriority w:val="99"/>
    <w:rsid w:val="00CF588C"/>
    <w:pPr>
      <w:suppressAutoHyphens/>
      <w:autoSpaceDE w:val="0"/>
      <w:autoSpaceDN w:val="0"/>
      <w:adjustRightInd w:val="0"/>
      <w:spacing w:line="350" w:lineRule="atLeast"/>
      <w:ind w:left="170" w:hanging="170"/>
      <w:textAlignment w:val="center"/>
    </w:pPr>
    <w:rPr>
      <w:rFonts w:cs="Arial"/>
      <w:color w:val="000000"/>
      <w:spacing w:val="4"/>
      <w:kern w:val="0"/>
      <w:lang w:val="fr-FR" w:bidi="ta-IN"/>
    </w:rPr>
  </w:style>
  <w:style w:type="paragraph" w:customStyle="1" w:styleId="TitelTipps">
    <w:name w:val="Titel_Tipps"/>
    <w:basedOn w:val="KeinAbsatzformat"/>
    <w:uiPriority w:val="99"/>
    <w:rsid w:val="00D01E86"/>
    <w:pPr>
      <w:widowControl/>
      <w:tabs>
        <w:tab w:val="left" w:pos="539"/>
      </w:tabs>
      <w:suppressAutoHyphens/>
      <w:spacing w:after="57" w:line="520" w:lineRule="atLeast"/>
    </w:pPr>
    <w:rPr>
      <w:rFonts w:ascii="Arial" w:hAnsi="Arial" w:cs="Arial"/>
      <w:color w:val="0000BF"/>
      <w:sz w:val="44"/>
      <w:szCs w:val="44"/>
      <w:lang w:val="fr-FR" w:bidi="ta-IN"/>
    </w:rPr>
  </w:style>
  <w:style w:type="paragraph" w:customStyle="1" w:styleId="GrundtextAbsatznach">
    <w:name w:val="Grundtext_Absatz_nach"/>
    <w:basedOn w:val="Grundtext"/>
    <w:uiPriority w:val="99"/>
    <w:rsid w:val="001E1436"/>
    <w:pPr>
      <w:widowControl/>
      <w:tabs>
        <w:tab w:val="clear" w:pos="9184"/>
      </w:tabs>
      <w:suppressAutoHyphens/>
      <w:spacing w:after="280" w:line="350" w:lineRule="atLeast"/>
    </w:pPr>
    <w:rPr>
      <w:rFonts w:cs="Arial"/>
      <w:spacing w:val="4"/>
      <w:lang w:val="fr-FR" w:bidi="ta-IN"/>
    </w:rPr>
  </w:style>
  <w:style w:type="paragraph" w:customStyle="1" w:styleId="InterviewTitel">
    <w:name w:val="Interview_Titel"/>
    <w:basedOn w:val="TitelTipps"/>
    <w:uiPriority w:val="99"/>
    <w:rsid w:val="00872DF8"/>
    <w:pPr>
      <w:spacing w:after="340"/>
      <w:jc w:val="center"/>
    </w:pPr>
    <w:rPr>
      <w:b/>
      <w:bCs/>
      <w:color w:val="000000"/>
    </w:rPr>
  </w:style>
  <w:style w:type="table" w:styleId="Grilledutableau">
    <w:name w:val="Table Grid"/>
    <w:basedOn w:val="TableauNormal"/>
    <w:rsid w:val="005E0868"/>
    <w:rPr>
      <w:rFonts w:eastAsiaTheme="minorHAnsi" w:cs="Times New Roman"/>
      <w:lang w:eastAsia="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heme="minorHAnsi" w:hAnsiTheme="minorHAnsi"/>
        <w:b/>
        <w:color w:val="4F81BD" w:themeColor="accent1"/>
        <w:sz w:val="22"/>
        <w:u w:val="none"/>
      </w:rPr>
      <w:tblPr/>
      <w:tcPr>
        <w:shd w:val="clear" w:color="auto" w:fill="EEECE1" w:themeFill="background2"/>
      </w:tcPr>
    </w:tblStylePr>
  </w:style>
  <w:style w:type="paragraph" w:customStyle="1" w:styleId="TitelImpressum">
    <w:name w:val="Titel_Impressum"/>
    <w:basedOn w:val="TitelVerband-Seiten"/>
    <w:uiPriority w:val="99"/>
    <w:rsid w:val="005E0868"/>
    <w:pPr>
      <w:suppressAutoHyphens/>
    </w:pPr>
    <w:rPr>
      <w:color w:val="FFFFFF"/>
      <w:spacing w:val="3"/>
      <w:lang w:val="fr-FR"/>
    </w:rPr>
  </w:style>
  <w:style w:type="paragraph" w:customStyle="1" w:styleId="IBAN">
    <w:name w:val="IBAN"/>
    <w:basedOn w:val="Sous-titre"/>
    <w:uiPriority w:val="99"/>
    <w:rsid w:val="005E0868"/>
    <w:pPr>
      <w:numPr>
        <w:ilvl w:val="0"/>
      </w:numPr>
      <w:suppressAutoHyphens/>
      <w:autoSpaceDE w:val="0"/>
      <w:autoSpaceDN w:val="0"/>
      <w:adjustRightInd w:val="0"/>
      <w:spacing w:before="283" w:after="57" w:line="340" w:lineRule="atLeast"/>
      <w:textAlignment w:val="center"/>
    </w:pPr>
    <w:rPr>
      <w:rFonts w:ascii="ArialMTPro-Medium" w:eastAsia="Calibri" w:hAnsi="ArialMTPro-Medium" w:cs="ArialMTPro-Medium"/>
      <w:i w:val="0"/>
      <w:iCs w:val="0"/>
      <w:color w:val="FFFFFF"/>
      <w:spacing w:val="3"/>
      <w:kern w:val="0"/>
      <w:sz w:val="30"/>
      <w:szCs w:val="30"/>
      <w:lang w:val="fr-FR" w:eastAsia="de-DE" w:bidi="ta-IN"/>
    </w:rPr>
  </w:style>
  <w:style w:type="paragraph" w:styleId="En-tte">
    <w:name w:val="header"/>
    <w:basedOn w:val="Normal"/>
    <w:link w:val="En-tteCar"/>
    <w:unhideWhenUsed/>
    <w:rsid w:val="006332BD"/>
    <w:pPr>
      <w:tabs>
        <w:tab w:val="center" w:pos="4536"/>
        <w:tab w:val="right" w:pos="9072"/>
      </w:tabs>
    </w:pPr>
  </w:style>
  <w:style w:type="character" w:customStyle="1" w:styleId="En-tteCar">
    <w:name w:val="En-tête Car"/>
    <w:basedOn w:val="Policepardfaut"/>
    <w:link w:val="En-tte"/>
    <w:rsid w:val="006332BD"/>
    <w:rPr>
      <w:kern w:val="28"/>
      <w:sz w:val="28"/>
      <w:szCs w:val="28"/>
    </w:rPr>
  </w:style>
  <w:style w:type="paragraph" w:styleId="Pieddepage">
    <w:name w:val="footer"/>
    <w:basedOn w:val="Normal"/>
    <w:link w:val="PieddepageCar"/>
    <w:unhideWhenUsed/>
    <w:rsid w:val="006332BD"/>
    <w:pPr>
      <w:tabs>
        <w:tab w:val="center" w:pos="4536"/>
        <w:tab w:val="right" w:pos="9072"/>
      </w:tabs>
    </w:pPr>
  </w:style>
  <w:style w:type="character" w:customStyle="1" w:styleId="PieddepageCar">
    <w:name w:val="Pied de page Car"/>
    <w:basedOn w:val="Policepardfaut"/>
    <w:link w:val="Pieddepage"/>
    <w:rsid w:val="006332BD"/>
    <w:rPr>
      <w:kern w:val="28"/>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66942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fensedesinterets%40sbv-fsa.ch?subject=" TargetMode="External"/><Relationship Id="rId13" Type="http://schemas.openxmlformats.org/officeDocument/2006/relationships/hyperlink" Target="http://www.sbv-fsa.ch/fr/cours" TargetMode="External"/><Relationship Id="rId18" Type="http://schemas.openxmlformats.org/officeDocument/2006/relationships/hyperlink" Target="mailto:stephan.moerker@szblind.ch"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accessability.ch" TargetMode="External"/><Relationship Id="rId7" Type="http://schemas.openxmlformats.org/officeDocument/2006/relationships/endnotes" Target="endnotes.xml"/><Relationship Id="rId12" Type="http://schemas.openxmlformats.org/officeDocument/2006/relationships/hyperlink" Target="http://www.sbv-fsa.ch/conseil" TargetMode="External"/><Relationship Id="rId17" Type="http://schemas.openxmlformats.org/officeDocument/2006/relationships/hyperlink" Target="mailto:monika.janicka%40blindekuh.ch?subject=" TargetMode="External"/><Relationship Id="rId25" Type="http://schemas.openxmlformats.org/officeDocument/2006/relationships/hyperlink" Target="http://www.sbv-fsa.ch" TargetMode="External"/><Relationship Id="rId2" Type="http://schemas.openxmlformats.org/officeDocument/2006/relationships/numbering" Target="numbering.xml"/><Relationship Id="rId16" Type="http://schemas.openxmlformats.org/officeDocument/2006/relationships/hyperlink" Target="mailto:direktion%40sbv-fsa.ch?subject=" TargetMode="External"/><Relationship Id="rId20" Type="http://schemas.openxmlformats.org/officeDocument/2006/relationships/hyperlink" Target="mailto:info@accessability.ch"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bv-fsa.ch/fr/news/aide-a-la-natation/" TargetMode="External"/><Relationship Id="rId24" Type="http://schemas.openxmlformats.org/officeDocument/2006/relationships/hyperlink" Target="mailto:info@accessability.ch" TargetMode="External"/><Relationship Id="rId5" Type="http://schemas.openxmlformats.org/officeDocument/2006/relationships/webSettings" Target="webSettings.xml"/><Relationship Id="rId15" Type="http://schemas.openxmlformats.org/officeDocument/2006/relationships/hyperlink" Target="mailto:kundgebung%40inclusion360.ch?subject=" TargetMode="External"/><Relationship Id="rId23" Type="http://schemas.openxmlformats.org/officeDocument/2006/relationships/hyperlink" Target="http://www.accessability.ch" TargetMode="External"/><Relationship Id="rId28" Type="http://schemas.openxmlformats.org/officeDocument/2006/relationships/header" Target="header2.xml"/><Relationship Id="rId10" Type="http://schemas.openxmlformats.org/officeDocument/2006/relationships/hyperlink" Target="http://www.cff.ch/handicap" TargetMode="External"/><Relationship Id="rId19" Type="http://schemas.openxmlformats.org/officeDocument/2006/relationships/hyperlink" Target="http://www.accessability.ch" TargetMode="External"/><Relationship Id="rId4" Type="http://schemas.openxmlformats.org/officeDocument/2006/relationships/settings" Target="settings.xml"/><Relationship Id="rId9" Type="http://schemas.openxmlformats.org/officeDocument/2006/relationships/hyperlink" Target="http://www.sbv-fsa.ch/cff-assist" TargetMode="External"/><Relationship Id="rId14" Type="http://schemas.openxmlformats.org/officeDocument/2006/relationships/hyperlink" Target="http://www.inclusion360.ch" TargetMode="External"/><Relationship Id="rId22" Type="http://schemas.openxmlformats.org/officeDocument/2006/relationships/hyperlink" Target="mailto:info@accessability.ch" TargetMode="External"/><Relationship Id="rId27" Type="http://schemas.openxmlformats.org/officeDocument/2006/relationships/footer" Target="foot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Interessenvertretung\Dokumentvorlagen\SBV\SBV_der-Weg%20-%20Master.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934A16-ED4E-CF48-8A78-AF581AFC9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SBV_der-Weg - Master.dotx</Template>
  <TotalTime>0</TotalTime>
  <Pages>23</Pages>
  <Words>7373</Words>
  <Characters>40557</Characters>
  <Application>Microsoft Office Word</Application>
  <DocSecurity>0</DocSecurity>
  <Lines>337</Lines>
  <Paragraphs>95</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LinksUpToDate>false</LinksUpToDate>
  <CharactersWithSpaces>47835</CharactersWithSpaces>
  <SharedDoc>false</SharedDoc>
  <HLinks>
    <vt:vector size="42" baseType="variant">
      <vt:variant>
        <vt:i4>720971</vt:i4>
      </vt:variant>
      <vt:variant>
        <vt:i4>93</vt:i4>
      </vt:variant>
      <vt:variant>
        <vt:i4>0</vt:i4>
      </vt:variant>
      <vt:variant>
        <vt:i4>5</vt:i4>
      </vt:variant>
      <vt:variant>
        <vt:lpwstr>http://www.accesstech.ch</vt:lpwstr>
      </vt:variant>
      <vt:variant>
        <vt:lpwstr/>
      </vt:variant>
      <vt:variant>
        <vt:i4>2359347</vt:i4>
      </vt:variant>
      <vt:variant>
        <vt:i4>90</vt:i4>
      </vt:variant>
      <vt:variant>
        <vt:i4>0</vt:i4>
      </vt:variant>
      <vt:variant>
        <vt:i4>5</vt:i4>
      </vt:variant>
      <vt:variant>
        <vt:lpwstr>http://www.acustica-watches.ch</vt:lpwstr>
      </vt:variant>
      <vt:variant>
        <vt:lpwstr/>
      </vt:variant>
      <vt:variant>
        <vt:i4>6553665</vt:i4>
      </vt:variant>
      <vt:variant>
        <vt:i4>87</vt:i4>
      </vt:variant>
      <vt:variant>
        <vt:i4>0</vt:i4>
      </vt:variant>
      <vt:variant>
        <vt:i4>5</vt:i4>
      </vt:variant>
      <vt:variant>
        <vt:lpwstr>mailto:info@accessability.ch</vt:lpwstr>
      </vt:variant>
      <vt:variant>
        <vt:lpwstr/>
      </vt:variant>
      <vt:variant>
        <vt:i4>2162713</vt:i4>
      </vt:variant>
      <vt:variant>
        <vt:i4>84</vt:i4>
      </vt:variant>
      <vt:variant>
        <vt:i4>0</vt:i4>
      </vt:variant>
      <vt:variant>
        <vt:i4>5</vt:i4>
      </vt:variant>
      <vt:variant>
        <vt:lpwstr>http://www.accessability.ch</vt:lpwstr>
      </vt:variant>
      <vt:variant>
        <vt:lpwstr/>
      </vt:variant>
      <vt:variant>
        <vt:i4>7929967</vt:i4>
      </vt:variant>
      <vt:variant>
        <vt:i4>81</vt:i4>
      </vt:variant>
      <vt:variant>
        <vt:i4>0</vt:i4>
      </vt:variant>
      <vt:variant>
        <vt:i4>5</vt:i4>
      </vt:variant>
      <vt:variant>
        <vt:lpwstr>mailto:redaktion@sbv-fsa.ch</vt:lpwstr>
      </vt:variant>
      <vt:variant>
        <vt:lpwstr/>
      </vt:variant>
      <vt:variant>
        <vt:i4>3997718</vt:i4>
      </vt:variant>
      <vt:variant>
        <vt:i4>78</vt:i4>
      </vt:variant>
      <vt:variant>
        <vt:i4>0</vt:i4>
      </vt:variant>
      <vt:variant>
        <vt:i4>5</vt:i4>
      </vt:variant>
      <vt:variant>
        <vt:lpwstr>mailto:marja.kaempfer@sbv-fsa.ch</vt:lpwstr>
      </vt:variant>
      <vt:variant>
        <vt:lpwstr/>
      </vt:variant>
      <vt:variant>
        <vt:i4>7929967</vt:i4>
      </vt:variant>
      <vt:variant>
        <vt:i4>75</vt:i4>
      </vt:variant>
      <vt:variant>
        <vt:i4>0</vt:i4>
      </vt:variant>
      <vt:variant>
        <vt:i4>5</vt:i4>
      </vt:variant>
      <vt:variant>
        <vt:lpwstr>mailto:redaktion@sbv-fsa.ch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2026-03-04T16:26:00Z</dcterms:created>
  <dcterms:modified xsi:type="dcterms:W3CDTF">2026-03-04T16:26:00Z</dcterms:modified>
</cp:coreProperties>
</file>